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55BE5" w14:textId="77777777" w:rsidR="00A55FCA" w:rsidRPr="00FA5610" w:rsidRDefault="00A55FCA">
      <w:pPr>
        <w:rPr>
          <w:b/>
          <w:lang w:val="en-GB"/>
        </w:rPr>
      </w:pPr>
      <w:r w:rsidRPr="00FA5610">
        <w:rPr>
          <w:b/>
          <w:lang w:val="en-GB"/>
        </w:rPr>
        <w:t>NAME AND SURNAME:</w:t>
      </w:r>
      <w:r w:rsidR="00907116" w:rsidRPr="00FA5610">
        <w:rPr>
          <w:b/>
          <w:lang w:val="en-GB"/>
        </w:rPr>
        <w:t xml:space="preserve"> TANJA DUJIĆ</w:t>
      </w:r>
    </w:p>
    <w:p w14:paraId="0C63699D" w14:textId="77777777" w:rsidR="00A55FCA" w:rsidRPr="00FA5610" w:rsidRDefault="00A55FCA">
      <w:pPr>
        <w:rPr>
          <w:lang w:val="en-GB"/>
        </w:rPr>
      </w:pPr>
    </w:p>
    <w:p w14:paraId="5CD7649B" w14:textId="77777777" w:rsidR="00A55FCA" w:rsidRPr="00FA5610" w:rsidRDefault="00A55FCA">
      <w:pPr>
        <w:rPr>
          <w:b/>
          <w:lang w:val="en-GB"/>
        </w:rPr>
      </w:pPr>
      <w:proofErr w:type="gramStart"/>
      <w:r w:rsidRPr="00FA5610">
        <w:rPr>
          <w:b/>
          <w:lang w:val="en-GB"/>
        </w:rPr>
        <w:t>Work  experience</w:t>
      </w:r>
      <w:proofErr w:type="gramEnd"/>
      <w:r w:rsidRPr="00FA5610">
        <w:rPr>
          <w:b/>
          <w:lang w:val="en-GB"/>
        </w:rPr>
        <w:t>:</w:t>
      </w:r>
    </w:p>
    <w:p w14:paraId="4E3B6D78" w14:textId="77777777" w:rsidR="00A55FCA" w:rsidRPr="00FA5610" w:rsidRDefault="00853321" w:rsidP="00A55FCA">
      <w:pPr>
        <w:pStyle w:val="ListParagraph"/>
        <w:numPr>
          <w:ilvl w:val="0"/>
          <w:numId w:val="1"/>
        </w:numPr>
        <w:rPr>
          <w:lang w:val="en-GB"/>
        </w:rPr>
      </w:pPr>
      <w:r w:rsidRPr="00FA5610">
        <w:rPr>
          <w:lang w:val="en-GB"/>
        </w:rPr>
        <w:t>2019. Associate</w:t>
      </w:r>
      <w:r w:rsidR="00A55FCA" w:rsidRPr="00FA5610">
        <w:rPr>
          <w:lang w:val="en-GB"/>
        </w:rPr>
        <w:t xml:space="preserve"> Professor</w:t>
      </w:r>
    </w:p>
    <w:p w14:paraId="58E3624B" w14:textId="79347472" w:rsidR="00A55FCA" w:rsidRPr="00FA5610" w:rsidRDefault="00A55FCA" w:rsidP="00A55FCA">
      <w:pPr>
        <w:pStyle w:val="ListParagraph"/>
        <w:rPr>
          <w:lang w:val="en-GB"/>
        </w:rPr>
      </w:pPr>
      <w:r w:rsidRPr="00FA5610">
        <w:rPr>
          <w:lang w:val="en-GB"/>
        </w:rPr>
        <w:t>Depa</w:t>
      </w:r>
      <w:r w:rsidR="00853321" w:rsidRPr="00FA5610">
        <w:rPr>
          <w:lang w:val="en-GB"/>
        </w:rPr>
        <w:t>r</w:t>
      </w:r>
      <w:r w:rsidRPr="00FA5610">
        <w:rPr>
          <w:lang w:val="en-GB"/>
        </w:rPr>
        <w:t xml:space="preserve">tment of </w:t>
      </w:r>
      <w:r w:rsidR="003C223B">
        <w:rPr>
          <w:lang w:val="en-GB"/>
        </w:rPr>
        <w:t xml:space="preserve">Pharmaceutical </w:t>
      </w:r>
      <w:r w:rsidR="00853321" w:rsidRPr="00FA5610">
        <w:rPr>
          <w:lang w:val="en-GB"/>
        </w:rPr>
        <w:t xml:space="preserve">Biochemistry and </w:t>
      </w:r>
      <w:r w:rsidR="003C223B">
        <w:rPr>
          <w:lang w:val="en-GB"/>
        </w:rPr>
        <w:t>Lab</w:t>
      </w:r>
      <w:r w:rsidR="000A50C1">
        <w:rPr>
          <w:lang w:val="en-GB"/>
        </w:rPr>
        <w:t>oratory Diagnostics</w:t>
      </w:r>
    </w:p>
    <w:p w14:paraId="263EBEF3" w14:textId="77777777" w:rsidR="00853321" w:rsidRPr="00FA5610" w:rsidRDefault="00853321" w:rsidP="00853321">
      <w:pPr>
        <w:pStyle w:val="ListParagraph"/>
        <w:numPr>
          <w:ilvl w:val="0"/>
          <w:numId w:val="1"/>
        </w:numPr>
        <w:rPr>
          <w:lang w:val="en-GB"/>
        </w:rPr>
      </w:pPr>
      <w:r w:rsidRPr="00FA5610">
        <w:rPr>
          <w:lang w:val="en-GB"/>
        </w:rPr>
        <w:t>2016. Assistant Professor</w:t>
      </w:r>
    </w:p>
    <w:p w14:paraId="503032BD" w14:textId="77777777" w:rsidR="00853321" w:rsidRPr="00FA5610" w:rsidRDefault="00853321" w:rsidP="00853321">
      <w:pPr>
        <w:pStyle w:val="ListParagraph"/>
        <w:rPr>
          <w:lang w:val="en-GB"/>
        </w:rPr>
      </w:pPr>
      <w:r w:rsidRPr="00FA5610">
        <w:rPr>
          <w:lang w:val="en-GB"/>
        </w:rPr>
        <w:t>Department of Biochemistry and Clinical Analysis</w:t>
      </w:r>
    </w:p>
    <w:p w14:paraId="64175AEB" w14:textId="77777777" w:rsidR="00853321" w:rsidRPr="00FA5610" w:rsidRDefault="00853321" w:rsidP="00853321">
      <w:pPr>
        <w:pStyle w:val="ListParagraph"/>
        <w:numPr>
          <w:ilvl w:val="0"/>
          <w:numId w:val="1"/>
        </w:numPr>
        <w:rPr>
          <w:lang w:val="en-GB"/>
        </w:rPr>
      </w:pPr>
      <w:r w:rsidRPr="00FA5610">
        <w:rPr>
          <w:lang w:val="en-GB"/>
        </w:rPr>
        <w:t>2012. Senior Teaching and Research Assistant</w:t>
      </w:r>
    </w:p>
    <w:p w14:paraId="6F07D68A" w14:textId="77777777" w:rsidR="00853321" w:rsidRPr="00FA5610" w:rsidRDefault="00853321" w:rsidP="00853321">
      <w:pPr>
        <w:pStyle w:val="ListParagraph"/>
        <w:rPr>
          <w:lang w:val="en-GB"/>
        </w:rPr>
      </w:pPr>
      <w:r w:rsidRPr="00FA5610">
        <w:rPr>
          <w:lang w:val="en-GB"/>
        </w:rPr>
        <w:t>Department of Biochemistry and Clinical Analysis</w:t>
      </w:r>
    </w:p>
    <w:p w14:paraId="1ABE5EED" w14:textId="77777777" w:rsidR="00853321" w:rsidRPr="00FA5610" w:rsidRDefault="00853321" w:rsidP="00853321">
      <w:pPr>
        <w:pStyle w:val="ListParagraph"/>
        <w:numPr>
          <w:ilvl w:val="0"/>
          <w:numId w:val="1"/>
        </w:numPr>
        <w:rPr>
          <w:lang w:val="en-GB"/>
        </w:rPr>
      </w:pPr>
      <w:r w:rsidRPr="00FA5610">
        <w:rPr>
          <w:lang w:val="en-GB"/>
        </w:rPr>
        <w:t>2005. Teaching and Research Assistant</w:t>
      </w:r>
    </w:p>
    <w:p w14:paraId="144C6811" w14:textId="77777777" w:rsidR="00853321" w:rsidRPr="00FA5610" w:rsidRDefault="00853321" w:rsidP="00853321">
      <w:pPr>
        <w:pStyle w:val="ListParagraph"/>
        <w:rPr>
          <w:lang w:val="en-GB"/>
        </w:rPr>
      </w:pPr>
      <w:r w:rsidRPr="00FA5610">
        <w:rPr>
          <w:lang w:val="en-GB"/>
        </w:rPr>
        <w:t>Department of Biochemistry and Clinical Analysis</w:t>
      </w:r>
    </w:p>
    <w:p w14:paraId="52410FF8" w14:textId="77777777" w:rsidR="00853321" w:rsidRPr="00FA5610" w:rsidRDefault="00853321" w:rsidP="00A55FCA">
      <w:pPr>
        <w:pStyle w:val="ListParagraph"/>
        <w:rPr>
          <w:lang w:val="en-GB"/>
        </w:rPr>
      </w:pPr>
    </w:p>
    <w:p w14:paraId="250E74FD" w14:textId="77777777" w:rsidR="00A55FCA" w:rsidRPr="00FA5610" w:rsidRDefault="00A55FCA">
      <w:pPr>
        <w:rPr>
          <w:b/>
          <w:lang w:val="en-GB"/>
        </w:rPr>
      </w:pPr>
      <w:r w:rsidRPr="00FA5610">
        <w:rPr>
          <w:b/>
          <w:lang w:val="en-GB"/>
        </w:rPr>
        <w:t xml:space="preserve">Education: </w:t>
      </w:r>
    </w:p>
    <w:p w14:paraId="36AAC3DC" w14:textId="77777777" w:rsidR="009B041C" w:rsidRPr="00FA5610" w:rsidRDefault="009B041C" w:rsidP="00DA3F38">
      <w:pPr>
        <w:pStyle w:val="ListParagraph"/>
        <w:numPr>
          <w:ilvl w:val="0"/>
          <w:numId w:val="1"/>
        </w:numPr>
        <w:rPr>
          <w:lang w:val="en-GB"/>
        </w:rPr>
      </w:pPr>
      <w:r w:rsidRPr="00FA5610">
        <w:rPr>
          <w:lang w:val="en-GB"/>
        </w:rPr>
        <w:t>2019 Clinical Pharmacy Specialist</w:t>
      </w:r>
    </w:p>
    <w:p w14:paraId="5028A05E" w14:textId="77777777" w:rsidR="00A55FCA" w:rsidRPr="00FA5610" w:rsidRDefault="00A55FCA" w:rsidP="00DA3F38">
      <w:pPr>
        <w:pStyle w:val="ListParagraph"/>
        <w:numPr>
          <w:ilvl w:val="0"/>
          <w:numId w:val="1"/>
        </w:numPr>
        <w:rPr>
          <w:lang w:val="en-GB"/>
        </w:rPr>
      </w:pPr>
      <w:r w:rsidRPr="00FA5610">
        <w:rPr>
          <w:lang w:val="en-GB"/>
        </w:rPr>
        <w:t>20</w:t>
      </w:r>
      <w:r w:rsidR="00DA3F38" w:rsidRPr="00FA5610">
        <w:rPr>
          <w:lang w:val="en-GB"/>
        </w:rPr>
        <w:t>15</w:t>
      </w:r>
      <w:r w:rsidRPr="00FA5610">
        <w:rPr>
          <w:lang w:val="en-GB"/>
        </w:rPr>
        <w:t xml:space="preserve"> PhD</w:t>
      </w:r>
      <w:r w:rsidR="00DA3F38" w:rsidRPr="00FA5610">
        <w:rPr>
          <w:lang w:val="en-GB"/>
        </w:rPr>
        <w:t xml:space="preserve"> in Pharmaceutical Sciences</w:t>
      </w:r>
    </w:p>
    <w:p w14:paraId="419D20FF" w14:textId="77777777" w:rsidR="00A55FCA" w:rsidRPr="00FA5610" w:rsidRDefault="00A55FCA" w:rsidP="00DA3F38">
      <w:pPr>
        <w:pStyle w:val="ListParagraph"/>
        <w:rPr>
          <w:lang w:val="en-GB"/>
        </w:rPr>
      </w:pPr>
      <w:r w:rsidRPr="00FA5610">
        <w:rPr>
          <w:lang w:val="en-GB"/>
        </w:rPr>
        <w:t xml:space="preserve">Doctoral </w:t>
      </w:r>
      <w:proofErr w:type="spellStart"/>
      <w:r w:rsidRPr="00FA5610">
        <w:rPr>
          <w:lang w:val="en-GB"/>
        </w:rPr>
        <w:t>dissertaion</w:t>
      </w:r>
      <w:proofErr w:type="spellEnd"/>
      <w:r w:rsidRPr="00FA5610">
        <w:rPr>
          <w:lang w:val="en-GB"/>
        </w:rPr>
        <w:t xml:space="preserve">: </w:t>
      </w:r>
      <w:r w:rsidR="00DA3F38" w:rsidRPr="00FA5610">
        <w:rPr>
          <w:lang w:val="en-GB"/>
        </w:rPr>
        <w:t>Characterization of genetic variants associated with therapeutic response to metformin in patients with type 2 diabetes</w:t>
      </w:r>
    </w:p>
    <w:p w14:paraId="4407B13A" w14:textId="19657271" w:rsidR="009B041C" w:rsidRPr="00FA5610" w:rsidRDefault="009B041C" w:rsidP="00DA3F38">
      <w:pPr>
        <w:pStyle w:val="ListParagraph"/>
        <w:rPr>
          <w:lang w:val="en-GB"/>
        </w:rPr>
      </w:pPr>
      <w:r w:rsidRPr="00FA5610">
        <w:rPr>
          <w:lang w:val="en-GB"/>
        </w:rPr>
        <w:t>University of Sarajevo</w:t>
      </w:r>
      <w:r w:rsidR="001D11E4">
        <w:rPr>
          <w:lang w:val="en-GB"/>
        </w:rPr>
        <w:t xml:space="preserve"> </w:t>
      </w:r>
      <w:r w:rsidRPr="00FA5610">
        <w:rPr>
          <w:lang w:val="en-GB"/>
        </w:rPr>
        <w:t>Faculty of Pharmacy</w:t>
      </w:r>
    </w:p>
    <w:p w14:paraId="7626C8B2" w14:textId="77777777" w:rsidR="007D5CAF" w:rsidRPr="00FA5610" w:rsidRDefault="007D5CAF" w:rsidP="00DA3F38">
      <w:pPr>
        <w:pStyle w:val="ListParagraph"/>
        <w:numPr>
          <w:ilvl w:val="0"/>
          <w:numId w:val="1"/>
        </w:numPr>
        <w:rPr>
          <w:lang w:val="en-GB"/>
        </w:rPr>
      </w:pPr>
      <w:r w:rsidRPr="00FA5610">
        <w:rPr>
          <w:lang w:val="en-GB"/>
        </w:rPr>
        <w:t>20</w:t>
      </w:r>
      <w:r w:rsidR="00DA3F38" w:rsidRPr="00FA5610">
        <w:rPr>
          <w:lang w:val="en-GB"/>
        </w:rPr>
        <w:t>11</w:t>
      </w:r>
      <w:r w:rsidRPr="00FA5610">
        <w:rPr>
          <w:lang w:val="en-GB"/>
        </w:rPr>
        <w:t xml:space="preserve"> </w:t>
      </w:r>
      <w:r w:rsidR="00DA3F38" w:rsidRPr="00FA5610">
        <w:rPr>
          <w:lang w:val="en-GB"/>
        </w:rPr>
        <w:t xml:space="preserve">Master of </w:t>
      </w:r>
      <w:bookmarkStart w:id="0" w:name="_Hlk187666341"/>
      <w:r w:rsidR="00DA3F38" w:rsidRPr="00FA5610">
        <w:rPr>
          <w:lang w:val="en-GB"/>
        </w:rPr>
        <w:t>Pharmaceutical Sciences</w:t>
      </w:r>
    </w:p>
    <w:bookmarkEnd w:id="0"/>
    <w:p w14:paraId="48EE5192" w14:textId="77777777" w:rsidR="00DA3F38" w:rsidRPr="00FA5610" w:rsidRDefault="00DA3F38" w:rsidP="00DA3F38">
      <w:pPr>
        <w:pStyle w:val="ListParagraph"/>
        <w:rPr>
          <w:bCs/>
          <w:lang w:val="en-GB"/>
        </w:rPr>
      </w:pPr>
      <w:r w:rsidRPr="00FA5610">
        <w:rPr>
          <w:lang w:val="en-GB"/>
        </w:rPr>
        <w:t xml:space="preserve">Master Thesis: Genetic polymorphisms of </w:t>
      </w:r>
      <w:proofErr w:type="spellStart"/>
      <w:r w:rsidRPr="00FA5610">
        <w:rPr>
          <w:lang w:val="en-GB"/>
        </w:rPr>
        <w:t>PPARgamma</w:t>
      </w:r>
      <w:proofErr w:type="spellEnd"/>
      <w:r w:rsidRPr="00FA5610">
        <w:rPr>
          <w:lang w:val="en-GB"/>
        </w:rPr>
        <w:t xml:space="preserve"> and </w:t>
      </w:r>
      <w:r w:rsidRPr="00FA5610">
        <w:rPr>
          <w:bCs/>
          <w:lang w:val="en-GB"/>
        </w:rPr>
        <w:t>11β-hydroxysteroid dehydrogenase type 1 – potential risk factors for the development of metabolic syndrome</w:t>
      </w:r>
    </w:p>
    <w:p w14:paraId="79BC2015" w14:textId="77777777" w:rsidR="009B041C" w:rsidRDefault="009B041C" w:rsidP="009B041C">
      <w:pPr>
        <w:pStyle w:val="ListParagraph"/>
        <w:rPr>
          <w:lang w:val="en-GB"/>
        </w:rPr>
      </w:pPr>
      <w:r w:rsidRPr="00FA5610">
        <w:rPr>
          <w:lang w:val="en-GB"/>
        </w:rPr>
        <w:t>University of Sarajevo Faculty of Pharmacy</w:t>
      </w:r>
    </w:p>
    <w:p w14:paraId="35788047" w14:textId="00B00A53" w:rsidR="00A41EB0" w:rsidRPr="00FA5610" w:rsidRDefault="00A41EB0" w:rsidP="009B041C">
      <w:pPr>
        <w:pStyle w:val="ListParagraph"/>
        <w:rPr>
          <w:lang w:val="en-GB"/>
        </w:rPr>
      </w:pPr>
      <w:r>
        <w:rPr>
          <w:lang w:val="en-GB"/>
        </w:rPr>
        <w:t>Average grade: 9.89</w:t>
      </w:r>
    </w:p>
    <w:p w14:paraId="4127C1DC" w14:textId="77777777" w:rsidR="00DA3F38" w:rsidRPr="00FA5610" w:rsidRDefault="00DA3F38" w:rsidP="00DA3F38">
      <w:pPr>
        <w:pStyle w:val="ListParagraph"/>
        <w:numPr>
          <w:ilvl w:val="0"/>
          <w:numId w:val="1"/>
        </w:numPr>
        <w:rPr>
          <w:lang w:val="en-GB"/>
        </w:rPr>
      </w:pPr>
      <w:bookmarkStart w:id="1" w:name="_Hlk187666312"/>
      <w:r w:rsidRPr="00FA5610">
        <w:rPr>
          <w:lang w:val="en-GB"/>
        </w:rPr>
        <w:t>2004 Master of Pharmacy</w:t>
      </w:r>
    </w:p>
    <w:bookmarkEnd w:id="1"/>
    <w:p w14:paraId="2D44F50E" w14:textId="77777777" w:rsidR="00DA3F38" w:rsidRPr="00FA5610" w:rsidRDefault="00DA3F38" w:rsidP="00DA3F38">
      <w:pPr>
        <w:pStyle w:val="ListParagraph"/>
        <w:rPr>
          <w:lang w:val="en-GB"/>
        </w:rPr>
      </w:pPr>
      <w:r w:rsidRPr="00FA5610">
        <w:rPr>
          <w:lang w:val="en-GB"/>
        </w:rPr>
        <w:t xml:space="preserve">Diploma Thesis: </w:t>
      </w:r>
      <w:r w:rsidR="00A60F70" w:rsidRPr="00FA5610">
        <w:rPr>
          <w:lang w:val="en-GB"/>
        </w:rPr>
        <w:t xml:space="preserve">Solid phase extraction efficiency of </w:t>
      </w:r>
      <w:proofErr w:type="spellStart"/>
      <w:r w:rsidR="00A60F70" w:rsidRPr="00FA5610">
        <w:rPr>
          <w:lang w:val="en-GB"/>
        </w:rPr>
        <w:t>chlorophenoxy</w:t>
      </w:r>
      <w:proofErr w:type="spellEnd"/>
      <w:r w:rsidR="00A60F70" w:rsidRPr="00FA5610">
        <w:rPr>
          <w:lang w:val="en-GB"/>
        </w:rPr>
        <w:t xml:space="preserve"> herbicides</w:t>
      </w:r>
    </w:p>
    <w:p w14:paraId="4979F5A6" w14:textId="77777777" w:rsidR="00D14156" w:rsidRDefault="009B041C" w:rsidP="009B041C">
      <w:pPr>
        <w:pStyle w:val="ListParagraph"/>
        <w:rPr>
          <w:lang w:val="en-GB"/>
        </w:rPr>
      </w:pPr>
      <w:r w:rsidRPr="00FA5610">
        <w:rPr>
          <w:lang w:val="en-GB"/>
        </w:rPr>
        <w:t>University of Sarajevo Faculty of Pharmacy</w:t>
      </w:r>
    </w:p>
    <w:p w14:paraId="26F2B913" w14:textId="4A40CC6C" w:rsidR="00A41EB0" w:rsidRPr="00FA5610" w:rsidRDefault="00A41EB0" w:rsidP="009B041C">
      <w:pPr>
        <w:pStyle w:val="ListParagraph"/>
        <w:rPr>
          <w:lang w:val="en-GB"/>
        </w:rPr>
      </w:pPr>
      <w:r>
        <w:rPr>
          <w:lang w:val="en-GB"/>
        </w:rPr>
        <w:t>Average grade: 9.53</w:t>
      </w:r>
    </w:p>
    <w:p w14:paraId="66D1B9CB" w14:textId="77777777" w:rsidR="009B041C" w:rsidRPr="00FA5610" w:rsidRDefault="009B041C" w:rsidP="009B041C">
      <w:pPr>
        <w:pStyle w:val="ListParagraph"/>
        <w:rPr>
          <w:lang w:val="en-GB"/>
        </w:rPr>
      </w:pPr>
    </w:p>
    <w:p w14:paraId="16D18E72" w14:textId="77777777" w:rsidR="007D5CAF" w:rsidRPr="00FA5610" w:rsidRDefault="007D5CAF" w:rsidP="007D5CAF">
      <w:pPr>
        <w:rPr>
          <w:b/>
          <w:lang w:val="en-GB"/>
        </w:rPr>
      </w:pPr>
      <w:r w:rsidRPr="00FA5610">
        <w:rPr>
          <w:b/>
          <w:lang w:val="en-GB"/>
        </w:rPr>
        <w:t>Study abroad:</w:t>
      </w:r>
    </w:p>
    <w:p w14:paraId="00525BE6" w14:textId="77777777" w:rsidR="005B2BC5" w:rsidRPr="00FA5610" w:rsidRDefault="005B2BC5" w:rsidP="005B2BC5">
      <w:pPr>
        <w:numPr>
          <w:ilvl w:val="0"/>
          <w:numId w:val="2"/>
        </w:numPr>
        <w:contextualSpacing/>
        <w:rPr>
          <w:bCs/>
          <w:lang w:val="en-GB"/>
        </w:rPr>
      </w:pPr>
      <w:r w:rsidRPr="00FA5610">
        <w:rPr>
          <w:bCs/>
          <w:lang w:val="en-GB"/>
        </w:rPr>
        <w:t>O</w:t>
      </w:r>
      <w:r w:rsidR="00FE4133" w:rsidRPr="00FA5610">
        <w:rPr>
          <w:bCs/>
          <w:lang w:val="en-GB"/>
        </w:rPr>
        <w:t>ctober</w:t>
      </w:r>
      <w:r w:rsidRPr="00FA5610">
        <w:rPr>
          <w:bCs/>
          <w:lang w:val="en-GB"/>
        </w:rPr>
        <w:t xml:space="preserve"> 2015 – </w:t>
      </w:r>
      <w:r w:rsidR="00FE4133" w:rsidRPr="00FA5610">
        <w:rPr>
          <w:bCs/>
          <w:lang w:val="en-GB"/>
        </w:rPr>
        <w:t>October</w:t>
      </w:r>
      <w:r w:rsidRPr="00FA5610">
        <w:rPr>
          <w:bCs/>
          <w:lang w:val="en-GB"/>
        </w:rPr>
        <w:t xml:space="preserve"> 2016 </w:t>
      </w:r>
      <w:r w:rsidR="00FE4133" w:rsidRPr="00FA5610">
        <w:rPr>
          <w:bCs/>
          <w:lang w:val="en-GB"/>
        </w:rPr>
        <w:t xml:space="preserve">School of Medicine, University of Dundee, United Kingdom </w:t>
      </w:r>
    </w:p>
    <w:p w14:paraId="729C27AC" w14:textId="77777777" w:rsidR="005B2BC5" w:rsidRPr="00FA5610" w:rsidRDefault="005B2BC5" w:rsidP="005B2BC5">
      <w:pPr>
        <w:ind w:left="720"/>
        <w:contextualSpacing/>
        <w:rPr>
          <w:bCs/>
          <w:lang w:val="en-GB"/>
        </w:rPr>
      </w:pPr>
      <w:r w:rsidRPr="00FA5610">
        <w:rPr>
          <w:bCs/>
          <w:lang w:val="en-GB"/>
        </w:rPr>
        <w:t>Post</w:t>
      </w:r>
      <w:r w:rsidR="00FE4133" w:rsidRPr="00FA5610">
        <w:rPr>
          <w:bCs/>
          <w:lang w:val="en-GB"/>
        </w:rPr>
        <w:t>doctoral research</w:t>
      </w:r>
    </w:p>
    <w:p w14:paraId="6BAAD643" w14:textId="77777777" w:rsidR="00FE4133" w:rsidRPr="00FA5610" w:rsidRDefault="005B2BC5" w:rsidP="00FE4133">
      <w:pPr>
        <w:numPr>
          <w:ilvl w:val="0"/>
          <w:numId w:val="2"/>
        </w:numPr>
        <w:contextualSpacing/>
        <w:rPr>
          <w:bCs/>
          <w:lang w:val="en-GB"/>
        </w:rPr>
      </w:pPr>
      <w:r w:rsidRPr="00FA5610">
        <w:rPr>
          <w:lang w:val="en-GB"/>
        </w:rPr>
        <w:t>Januar</w:t>
      </w:r>
      <w:r w:rsidR="00FE4133" w:rsidRPr="00FA5610">
        <w:rPr>
          <w:lang w:val="en-GB"/>
        </w:rPr>
        <w:t>y</w:t>
      </w:r>
      <w:r w:rsidRPr="00FA5610">
        <w:rPr>
          <w:lang w:val="en-GB"/>
        </w:rPr>
        <w:t xml:space="preserve"> 2014 – April 2014 </w:t>
      </w:r>
      <w:r w:rsidR="00FE4133" w:rsidRPr="00FA5610">
        <w:rPr>
          <w:bCs/>
          <w:lang w:val="en-GB"/>
        </w:rPr>
        <w:t xml:space="preserve">School of Medicine, University of Dundee, United Kingdom European Foundation for the Study of Diabetes </w:t>
      </w:r>
      <w:r w:rsidR="00FE4133" w:rsidRPr="00FA5610">
        <w:rPr>
          <w:bCs/>
          <w:i/>
          <w:lang w:val="en-GB"/>
        </w:rPr>
        <w:t>Albert Renold Travel Fellowship</w:t>
      </w:r>
      <w:r w:rsidR="00FE4133" w:rsidRPr="00FA5610">
        <w:rPr>
          <w:bCs/>
          <w:lang w:val="en-GB"/>
        </w:rPr>
        <w:t xml:space="preserve"> for Young </w:t>
      </w:r>
    </w:p>
    <w:p w14:paraId="13EABC68" w14:textId="77777777" w:rsidR="00FE4133" w:rsidRPr="00FA5610" w:rsidRDefault="00FE4133" w:rsidP="00FE4133">
      <w:pPr>
        <w:ind w:left="720"/>
        <w:contextualSpacing/>
        <w:rPr>
          <w:bCs/>
          <w:lang w:val="en-GB"/>
        </w:rPr>
      </w:pPr>
      <w:r w:rsidRPr="00FA5610">
        <w:rPr>
          <w:bCs/>
          <w:lang w:val="en-GB"/>
        </w:rPr>
        <w:t xml:space="preserve">Scientists </w:t>
      </w:r>
    </w:p>
    <w:p w14:paraId="2F4AA332" w14:textId="77777777" w:rsidR="00FE4133" w:rsidRPr="00FA5610" w:rsidRDefault="00FE4133" w:rsidP="00E11235">
      <w:pPr>
        <w:numPr>
          <w:ilvl w:val="0"/>
          <w:numId w:val="2"/>
        </w:numPr>
        <w:contextualSpacing/>
        <w:rPr>
          <w:bCs/>
          <w:lang w:val="en-GB"/>
        </w:rPr>
      </w:pPr>
      <w:r w:rsidRPr="00FA5610">
        <w:rPr>
          <w:bCs/>
          <w:lang w:val="en-GB"/>
        </w:rPr>
        <w:t>March</w:t>
      </w:r>
      <w:r w:rsidR="005B2BC5" w:rsidRPr="00FA5610">
        <w:rPr>
          <w:bCs/>
          <w:lang w:val="en-GB"/>
        </w:rPr>
        <w:t xml:space="preserve"> 2012 – April 2012 </w:t>
      </w:r>
      <w:r w:rsidRPr="00FA5610">
        <w:rPr>
          <w:bCs/>
          <w:lang w:val="en-GB"/>
        </w:rPr>
        <w:t xml:space="preserve">Faculty of Pharmacy, University of Ljubljana, Slovenia </w:t>
      </w:r>
    </w:p>
    <w:p w14:paraId="5D637E98" w14:textId="77777777" w:rsidR="005B2BC5" w:rsidRPr="00FA5610" w:rsidRDefault="00FE4133" w:rsidP="00FE4133">
      <w:pPr>
        <w:ind w:left="720"/>
        <w:contextualSpacing/>
        <w:rPr>
          <w:bCs/>
          <w:lang w:val="en-GB"/>
        </w:rPr>
      </w:pPr>
      <w:r w:rsidRPr="00FA5610">
        <w:rPr>
          <w:bCs/>
          <w:i/>
          <w:lang w:val="en-GB"/>
        </w:rPr>
        <w:t>CEEPUS</w:t>
      </w:r>
      <w:r w:rsidRPr="00FA5610">
        <w:rPr>
          <w:bCs/>
          <w:lang w:val="en-GB"/>
        </w:rPr>
        <w:t xml:space="preserve"> scholarship for an exchange PhD student program </w:t>
      </w:r>
    </w:p>
    <w:p w14:paraId="4CFC675B" w14:textId="77777777" w:rsidR="005B2BC5" w:rsidRPr="00FA5610" w:rsidRDefault="005B2BC5" w:rsidP="00FE4133">
      <w:pPr>
        <w:numPr>
          <w:ilvl w:val="0"/>
          <w:numId w:val="2"/>
        </w:numPr>
        <w:contextualSpacing/>
        <w:rPr>
          <w:bCs/>
          <w:lang w:val="en-GB"/>
        </w:rPr>
      </w:pPr>
      <w:r w:rsidRPr="00FA5610">
        <w:rPr>
          <w:bCs/>
          <w:lang w:val="en-GB"/>
        </w:rPr>
        <w:t>Septemb</w:t>
      </w:r>
      <w:r w:rsidR="00FE4133" w:rsidRPr="00FA5610">
        <w:rPr>
          <w:bCs/>
          <w:lang w:val="en-GB"/>
        </w:rPr>
        <w:t>e</w:t>
      </w:r>
      <w:r w:rsidRPr="00FA5610">
        <w:rPr>
          <w:bCs/>
          <w:lang w:val="en-GB"/>
        </w:rPr>
        <w:t>r 2009 – Mar</w:t>
      </w:r>
      <w:r w:rsidR="00FE4133" w:rsidRPr="00FA5610">
        <w:rPr>
          <w:bCs/>
          <w:lang w:val="en-GB"/>
        </w:rPr>
        <w:t>ch</w:t>
      </w:r>
      <w:r w:rsidRPr="00FA5610">
        <w:rPr>
          <w:bCs/>
          <w:lang w:val="en-GB"/>
        </w:rPr>
        <w:t xml:space="preserve"> 2010 </w:t>
      </w:r>
      <w:r w:rsidR="00FE4133" w:rsidRPr="00FA5610">
        <w:rPr>
          <w:bCs/>
          <w:lang w:val="en-GB"/>
        </w:rPr>
        <w:t>Faculty of Pharmacy, University of Ljubljana, Slovenia</w:t>
      </w:r>
    </w:p>
    <w:p w14:paraId="0A15FB9B" w14:textId="77777777" w:rsidR="00FE4133" w:rsidRPr="00FA5610" w:rsidRDefault="005B2BC5" w:rsidP="005B2BC5">
      <w:pPr>
        <w:ind w:left="720"/>
        <w:contextualSpacing/>
        <w:rPr>
          <w:bCs/>
          <w:lang w:val="en-GB"/>
        </w:rPr>
      </w:pPr>
      <w:r w:rsidRPr="00FA5610">
        <w:rPr>
          <w:bCs/>
          <w:i/>
          <w:lang w:val="en-GB"/>
        </w:rPr>
        <w:t>Erasmus Mundus External Cooperation Window Project Basileus</w:t>
      </w:r>
      <w:r w:rsidRPr="00FA5610">
        <w:rPr>
          <w:bCs/>
          <w:lang w:val="en-GB"/>
        </w:rPr>
        <w:t xml:space="preserve"> </w:t>
      </w:r>
      <w:r w:rsidR="00FE4133" w:rsidRPr="00FA5610">
        <w:rPr>
          <w:bCs/>
          <w:lang w:val="en-GB"/>
        </w:rPr>
        <w:t xml:space="preserve">scholarship for an exchange graduate student program </w:t>
      </w:r>
    </w:p>
    <w:p w14:paraId="08623238" w14:textId="77777777" w:rsidR="007D5CAF" w:rsidRPr="00FA5610" w:rsidRDefault="007D5CAF" w:rsidP="007D5CAF">
      <w:pPr>
        <w:rPr>
          <w:lang w:val="en-GB"/>
        </w:rPr>
      </w:pPr>
    </w:p>
    <w:p w14:paraId="73BED86B" w14:textId="77777777" w:rsidR="00020FA9" w:rsidRPr="00FA5610" w:rsidRDefault="00020FA9" w:rsidP="007D5CAF">
      <w:pPr>
        <w:rPr>
          <w:b/>
          <w:lang w:val="en-GB"/>
        </w:rPr>
      </w:pPr>
      <w:r w:rsidRPr="00FA5610">
        <w:rPr>
          <w:b/>
          <w:lang w:val="en-GB"/>
        </w:rPr>
        <w:lastRenderedPageBreak/>
        <w:t>Awards</w:t>
      </w:r>
    </w:p>
    <w:p w14:paraId="0BDF2F96" w14:textId="648D76C5" w:rsidR="00B96E5E" w:rsidRDefault="00F23DBC" w:rsidP="00B96E5E">
      <w:pPr>
        <w:pStyle w:val="ListParagraph"/>
        <w:numPr>
          <w:ilvl w:val="0"/>
          <w:numId w:val="2"/>
        </w:numPr>
        <w:rPr>
          <w:lang w:val="en-GB"/>
        </w:rPr>
      </w:pPr>
      <w:r>
        <w:rPr>
          <w:lang w:val="en-GB"/>
        </w:rPr>
        <w:t>December 202</w:t>
      </w:r>
      <w:r w:rsidR="00950579">
        <w:rPr>
          <w:lang w:val="en-GB"/>
        </w:rPr>
        <w:t>2</w:t>
      </w:r>
      <w:r>
        <w:rPr>
          <w:lang w:val="en-GB"/>
        </w:rPr>
        <w:t xml:space="preserve"> </w:t>
      </w:r>
      <w:r w:rsidR="00B96E5E" w:rsidRPr="00F23DBC">
        <w:rPr>
          <w:i/>
          <w:iCs/>
          <w:lang w:val="en-GB"/>
        </w:rPr>
        <w:t>University of Sarajevo Award for scientific/artistic work results in 2021</w:t>
      </w:r>
      <w:r w:rsidR="00B96E5E" w:rsidRPr="00B96E5E">
        <w:rPr>
          <w:lang w:val="en-GB"/>
        </w:rPr>
        <w:t xml:space="preserve"> </w:t>
      </w:r>
    </w:p>
    <w:p w14:paraId="41F367CD" w14:textId="3597B12F" w:rsidR="00950579" w:rsidRDefault="00950579" w:rsidP="00B96E5E">
      <w:pPr>
        <w:pStyle w:val="ListParagraph"/>
        <w:numPr>
          <w:ilvl w:val="0"/>
          <w:numId w:val="2"/>
        </w:numPr>
        <w:rPr>
          <w:lang w:val="en-GB"/>
        </w:rPr>
      </w:pPr>
      <w:r>
        <w:rPr>
          <w:lang w:val="en-GB"/>
        </w:rPr>
        <w:t xml:space="preserve">November 2021 </w:t>
      </w:r>
      <w:r w:rsidRPr="00E256F1">
        <w:rPr>
          <w:i/>
          <w:iCs/>
          <w:lang w:val="en-GB"/>
        </w:rPr>
        <w:t xml:space="preserve">Award for significant contribution to scientific research </w:t>
      </w:r>
      <w:r w:rsidR="00791C54" w:rsidRPr="00E256F1">
        <w:rPr>
          <w:i/>
          <w:iCs/>
          <w:lang w:val="en-GB"/>
        </w:rPr>
        <w:t>of</w:t>
      </w:r>
      <w:r w:rsidRPr="00E256F1">
        <w:rPr>
          <w:i/>
          <w:iCs/>
          <w:lang w:val="en-GB"/>
        </w:rPr>
        <w:t xml:space="preserve"> the University of Sarajevo-Faculty of Pharmacy, 2021</w:t>
      </w:r>
    </w:p>
    <w:p w14:paraId="070AC7E8" w14:textId="77777777" w:rsidR="00B96E5E" w:rsidRPr="00B96E5E" w:rsidRDefault="00020FA9" w:rsidP="00B96E5E">
      <w:pPr>
        <w:pStyle w:val="ListParagraph"/>
        <w:numPr>
          <w:ilvl w:val="0"/>
          <w:numId w:val="2"/>
        </w:numPr>
        <w:rPr>
          <w:lang w:val="en-GB"/>
        </w:rPr>
      </w:pPr>
      <w:r w:rsidRPr="00B96E5E">
        <w:rPr>
          <w:lang w:val="en-GB"/>
        </w:rPr>
        <w:t xml:space="preserve">February 2018 </w:t>
      </w:r>
      <w:r w:rsidRPr="00B96E5E">
        <w:rPr>
          <w:i/>
          <w:lang w:val="en-GB"/>
        </w:rPr>
        <w:t>Seed Award in Science</w:t>
      </w:r>
    </w:p>
    <w:p w14:paraId="3B26FBA5" w14:textId="77777777" w:rsidR="00B96E5E" w:rsidRDefault="00020FA9" w:rsidP="00B96E5E">
      <w:pPr>
        <w:pStyle w:val="ListParagraph"/>
        <w:rPr>
          <w:lang w:val="en-GB"/>
        </w:rPr>
      </w:pPr>
      <w:proofErr w:type="spellStart"/>
      <w:r w:rsidRPr="00B96E5E">
        <w:rPr>
          <w:i/>
          <w:lang w:val="en-GB"/>
        </w:rPr>
        <w:t>Wellcome</w:t>
      </w:r>
      <w:proofErr w:type="spellEnd"/>
      <w:r w:rsidRPr="00B96E5E">
        <w:rPr>
          <w:i/>
          <w:lang w:val="en-GB"/>
        </w:rPr>
        <w:t xml:space="preserve"> Trust</w:t>
      </w:r>
      <w:r w:rsidRPr="00B96E5E">
        <w:rPr>
          <w:lang w:val="en-GB"/>
        </w:rPr>
        <w:t xml:space="preserve"> grant</w:t>
      </w:r>
      <w:r w:rsidR="00202D78" w:rsidRPr="00B96E5E">
        <w:rPr>
          <w:lang w:val="en-GB"/>
        </w:rPr>
        <w:t xml:space="preserve"> for a research project</w:t>
      </w:r>
    </w:p>
    <w:p w14:paraId="40BBBF90" w14:textId="77777777" w:rsidR="00B96E5E" w:rsidRDefault="00020FA9" w:rsidP="00B96E5E">
      <w:pPr>
        <w:pStyle w:val="ListParagraph"/>
        <w:numPr>
          <w:ilvl w:val="0"/>
          <w:numId w:val="7"/>
        </w:numPr>
        <w:rPr>
          <w:lang w:val="en-GB"/>
        </w:rPr>
      </w:pPr>
      <w:r w:rsidRPr="00FA5610">
        <w:rPr>
          <w:lang w:val="en-GB"/>
        </w:rPr>
        <w:t xml:space="preserve">November 2016 </w:t>
      </w:r>
      <w:proofErr w:type="spellStart"/>
      <w:r w:rsidR="007A675A" w:rsidRPr="00FA5610">
        <w:rPr>
          <w:i/>
          <w:lang w:val="en-GB"/>
        </w:rPr>
        <w:t>Danubius</w:t>
      </w:r>
      <w:proofErr w:type="spellEnd"/>
      <w:r w:rsidR="007A675A" w:rsidRPr="00FA5610">
        <w:rPr>
          <w:i/>
          <w:lang w:val="en-GB"/>
        </w:rPr>
        <w:t xml:space="preserve"> Young Scientist Award</w:t>
      </w:r>
      <w:r w:rsidR="007A675A" w:rsidRPr="00FA5610">
        <w:rPr>
          <w:lang w:val="en-GB"/>
        </w:rPr>
        <w:t xml:space="preserve"> </w:t>
      </w:r>
    </w:p>
    <w:p w14:paraId="36C0CB33" w14:textId="5928DA34" w:rsidR="007A675A" w:rsidRPr="00B96E5E" w:rsidRDefault="00020FA9" w:rsidP="007D5CAF">
      <w:pPr>
        <w:pStyle w:val="ListParagraph"/>
        <w:numPr>
          <w:ilvl w:val="0"/>
          <w:numId w:val="7"/>
        </w:numPr>
        <w:rPr>
          <w:lang w:val="en-GB"/>
        </w:rPr>
      </w:pPr>
      <w:r w:rsidRPr="00B96E5E">
        <w:rPr>
          <w:lang w:val="en-GB"/>
        </w:rPr>
        <w:t xml:space="preserve">November 2016 </w:t>
      </w:r>
      <w:r w:rsidR="007A675A" w:rsidRPr="00B96E5E">
        <w:rPr>
          <w:bCs/>
          <w:i/>
          <w:lang w:val="en-GB"/>
        </w:rPr>
        <w:t xml:space="preserve">International </w:t>
      </w:r>
      <w:proofErr w:type="spellStart"/>
      <w:r w:rsidR="007A675A" w:rsidRPr="00B96E5E">
        <w:rPr>
          <w:bCs/>
          <w:i/>
          <w:lang w:val="en-GB"/>
        </w:rPr>
        <w:t>Medis</w:t>
      </w:r>
      <w:proofErr w:type="spellEnd"/>
      <w:r w:rsidR="007A675A" w:rsidRPr="00B96E5E">
        <w:rPr>
          <w:bCs/>
          <w:i/>
          <w:lang w:val="en-GB"/>
        </w:rPr>
        <w:t xml:space="preserve"> Award for Medical Research 2016</w:t>
      </w:r>
      <w:r w:rsidR="007A675A" w:rsidRPr="00B96E5E">
        <w:rPr>
          <w:bCs/>
          <w:lang w:val="en-GB"/>
        </w:rPr>
        <w:t xml:space="preserve"> </w:t>
      </w:r>
    </w:p>
    <w:p w14:paraId="51D797AD" w14:textId="77777777" w:rsidR="00B96E5E" w:rsidRPr="00B96E5E" w:rsidRDefault="00B96E5E" w:rsidP="00B96E5E">
      <w:pPr>
        <w:pStyle w:val="ListParagraph"/>
        <w:ind w:left="717"/>
        <w:rPr>
          <w:lang w:val="en-GB"/>
        </w:rPr>
      </w:pPr>
    </w:p>
    <w:p w14:paraId="1D402FF5" w14:textId="77777777" w:rsidR="007D5CAF" w:rsidRPr="00FA5610" w:rsidRDefault="007D5CAF" w:rsidP="007D5CAF">
      <w:pPr>
        <w:rPr>
          <w:b/>
          <w:lang w:val="en-GB"/>
        </w:rPr>
      </w:pPr>
      <w:r w:rsidRPr="00FA5610">
        <w:rPr>
          <w:b/>
          <w:lang w:val="en-GB"/>
        </w:rPr>
        <w:t xml:space="preserve">Academic/teaching work: </w:t>
      </w:r>
    </w:p>
    <w:p w14:paraId="427C87F8" w14:textId="77777777" w:rsidR="007D5CAF" w:rsidRPr="00FA5610" w:rsidRDefault="008E5E86" w:rsidP="008E5E86">
      <w:pPr>
        <w:rPr>
          <w:lang w:val="en-GB"/>
        </w:rPr>
      </w:pPr>
      <w:r w:rsidRPr="00FA5610">
        <w:rPr>
          <w:lang w:val="en-GB"/>
        </w:rPr>
        <w:t>Integrated Study of the 1st and 2nd Cycle at the Faculty of Pharmacy University of Sarajevo</w:t>
      </w:r>
    </w:p>
    <w:p w14:paraId="3E791740" w14:textId="49BD3A3C" w:rsidR="008E5E86" w:rsidRPr="00FA5610" w:rsidRDefault="008E5E86" w:rsidP="008E5E86">
      <w:pPr>
        <w:pStyle w:val="ListParagraph"/>
        <w:numPr>
          <w:ilvl w:val="0"/>
          <w:numId w:val="5"/>
        </w:numPr>
        <w:rPr>
          <w:lang w:val="en-GB"/>
        </w:rPr>
      </w:pPr>
      <w:r w:rsidRPr="00FA5610">
        <w:rPr>
          <w:lang w:val="en-GB"/>
        </w:rPr>
        <w:t>Courses: Drug Biochemistry, Sel</w:t>
      </w:r>
      <w:r w:rsidR="00795483" w:rsidRPr="00FA5610">
        <w:rPr>
          <w:lang w:val="en-GB"/>
        </w:rPr>
        <w:t>e</w:t>
      </w:r>
      <w:r w:rsidR="00FA5610" w:rsidRPr="00FA5610">
        <w:rPr>
          <w:lang w:val="en-GB"/>
        </w:rPr>
        <w:t>ct</w:t>
      </w:r>
      <w:r w:rsidR="00FA5610">
        <w:rPr>
          <w:lang w:val="en-GB"/>
        </w:rPr>
        <w:t>e</w:t>
      </w:r>
      <w:r w:rsidRPr="00FA5610">
        <w:rPr>
          <w:lang w:val="en-GB"/>
        </w:rPr>
        <w:t xml:space="preserve">d Topics in Drug Biochemistry – Pharmacogenomics and Personalised </w:t>
      </w:r>
      <w:r w:rsidR="00684585">
        <w:rPr>
          <w:lang w:val="en-GB"/>
        </w:rPr>
        <w:t>Therapy</w:t>
      </w:r>
    </w:p>
    <w:p w14:paraId="467DCA24" w14:textId="77777777" w:rsidR="008E5E86" w:rsidRPr="00FA5610" w:rsidRDefault="008E5E86" w:rsidP="008E5E86">
      <w:pPr>
        <w:rPr>
          <w:lang w:val="en-GB"/>
        </w:rPr>
      </w:pPr>
      <w:r w:rsidRPr="00FA5610">
        <w:rPr>
          <w:lang w:val="en-GB"/>
        </w:rPr>
        <w:t>3rd Cycle of Studies at the Faculty of Pharmacy University of Sarajevo</w:t>
      </w:r>
    </w:p>
    <w:p w14:paraId="69BC9868" w14:textId="77777777" w:rsidR="00684585" w:rsidRDefault="008E5E86" w:rsidP="006D7C40">
      <w:pPr>
        <w:pStyle w:val="ListParagraph"/>
        <w:numPr>
          <w:ilvl w:val="0"/>
          <w:numId w:val="5"/>
        </w:numPr>
        <w:rPr>
          <w:rFonts w:cstheme="minorHAnsi"/>
          <w:b/>
          <w:lang w:val="en-GB"/>
        </w:rPr>
      </w:pPr>
      <w:r w:rsidRPr="00684585">
        <w:rPr>
          <w:lang w:val="en-GB"/>
        </w:rPr>
        <w:t xml:space="preserve">Courses: Personalised </w:t>
      </w:r>
      <w:r w:rsidR="00684585">
        <w:rPr>
          <w:lang w:val="en-GB"/>
        </w:rPr>
        <w:t>Medicine</w:t>
      </w:r>
      <w:r w:rsidR="00684585" w:rsidRPr="00684585">
        <w:rPr>
          <w:rFonts w:cstheme="minorHAnsi"/>
          <w:b/>
          <w:lang w:val="en-GB"/>
        </w:rPr>
        <w:t xml:space="preserve"> </w:t>
      </w:r>
    </w:p>
    <w:p w14:paraId="27B9942B" w14:textId="77777777" w:rsidR="00684585" w:rsidRDefault="00684585" w:rsidP="00684585">
      <w:pPr>
        <w:pStyle w:val="ListParagraph"/>
        <w:rPr>
          <w:rFonts w:cstheme="minorHAnsi"/>
          <w:b/>
          <w:lang w:val="en-GB"/>
        </w:rPr>
      </w:pPr>
    </w:p>
    <w:p w14:paraId="73490AC6" w14:textId="3193FB7F" w:rsidR="00CE007D" w:rsidRPr="00FA5610" w:rsidRDefault="00CE007D" w:rsidP="00F14FA3">
      <w:pPr>
        <w:rPr>
          <w:rFonts w:cstheme="minorHAnsi"/>
          <w:b/>
          <w:lang w:val="en-GB"/>
        </w:rPr>
      </w:pPr>
      <w:r w:rsidRPr="00684585">
        <w:rPr>
          <w:rFonts w:cstheme="minorHAnsi"/>
          <w:b/>
          <w:lang w:val="en-GB"/>
        </w:rPr>
        <w:t xml:space="preserve">Other academic positions and </w:t>
      </w:r>
      <w:proofErr w:type="spellStart"/>
      <w:r w:rsidRPr="00684585">
        <w:rPr>
          <w:rFonts w:cstheme="minorHAnsi"/>
          <w:b/>
          <w:lang w:val="en-GB"/>
        </w:rPr>
        <w:t>involments</w:t>
      </w:r>
      <w:proofErr w:type="spellEnd"/>
      <w:r w:rsidRPr="00684585">
        <w:rPr>
          <w:rFonts w:cstheme="minorHAnsi"/>
          <w:b/>
          <w:lang w:val="en-GB"/>
        </w:rPr>
        <w:t>:</w:t>
      </w:r>
    </w:p>
    <w:p w14:paraId="68D53321" w14:textId="5BF65A3D" w:rsidR="003A25D7" w:rsidRDefault="003A25D7" w:rsidP="00CE007D">
      <w:pPr>
        <w:pStyle w:val="Default"/>
        <w:numPr>
          <w:ilvl w:val="0"/>
          <w:numId w:val="2"/>
        </w:numPr>
        <w:spacing w:after="68"/>
        <w:rPr>
          <w:rFonts w:asciiTheme="minorHAnsi" w:hAnsiTheme="minorHAnsi" w:cstheme="minorHAnsi"/>
          <w:sz w:val="22"/>
          <w:szCs w:val="22"/>
          <w:lang w:val="en-GB"/>
        </w:rPr>
      </w:pPr>
      <w:r>
        <w:rPr>
          <w:rFonts w:asciiTheme="minorHAnsi" w:hAnsiTheme="minorHAnsi" w:cstheme="minorHAnsi"/>
          <w:sz w:val="22"/>
          <w:szCs w:val="22"/>
          <w:lang w:val="en-GB"/>
        </w:rPr>
        <w:t>2024           Head of the</w:t>
      </w:r>
      <w:r w:rsidR="00F14FA3">
        <w:rPr>
          <w:rFonts w:asciiTheme="minorHAnsi" w:hAnsiTheme="minorHAnsi" w:cstheme="minorHAnsi"/>
          <w:sz w:val="22"/>
          <w:szCs w:val="22"/>
          <w:lang w:val="en-GB"/>
        </w:rPr>
        <w:t xml:space="preserve"> Council of the Third Cycle</w:t>
      </w:r>
      <w:r w:rsidR="0067360E">
        <w:rPr>
          <w:rFonts w:asciiTheme="minorHAnsi" w:hAnsiTheme="minorHAnsi" w:cstheme="minorHAnsi"/>
          <w:sz w:val="22"/>
          <w:szCs w:val="22"/>
          <w:lang w:val="en-GB"/>
        </w:rPr>
        <w:t xml:space="preserve"> of Studies</w:t>
      </w:r>
      <w:r w:rsidR="00F14FA3">
        <w:rPr>
          <w:rFonts w:asciiTheme="minorHAnsi" w:hAnsiTheme="minorHAnsi" w:cstheme="minorHAnsi"/>
          <w:sz w:val="22"/>
          <w:szCs w:val="22"/>
          <w:lang w:val="en-GB"/>
        </w:rPr>
        <w:t xml:space="preserve"> – Doctoral Studies</w:t>
      </w:r>
      <w:r>
        <w:rPr>
          <w:rFonts w:asciiTheme="minorHAnsi" w:hAnsiTheme="minorHAnsi" w:cstheme="minorHAnsi"/>
          <w:sz w:val="22"/>
          <w:szCs w:val="22"/>
          <w:lang w:val="en-GB"/>
        </w:rPr>
        <w:t xml:space="preserve"> </w:t>
      </w:r>
    </w:p>
    <w:p w14:paraId="7335A586" w14:textId="299C3620" w:rsidR="00695AB0" w:rsidRDefault="00695AB0" w:rsidP="00CE007D">
      <w:pPr>
        <w:pStyle w:val="Default"/>
        <w:numPr>
          <w:ilvl w:val="0"/>
          <w:numId w:val="2"/>
        </w:numPr>
        <w:spacing w:after="68"/>
        <w:rPr>
          <w:rFonts w:asciiTheme="minorHAnsi" w:hAnsiTheme="minorHAnsi" w:cstheme="minorHAnsi"/>
          <w:sz w:val="22"/>
          <w:szCs w:val="22"/>
          <w:lang w:val="en-GB"/>
        </w:rPr>
      </w:pPr>
      <w:r>
        <w:rPr>
          <w:rFonts w:asciiTheme="minorHAnsi" w:hAnsiTheme="minorHAnsi" w:cstheme="minorHAnsi"/>
          <w:sz w:val="22"/>
          <w:szCs w:val="22"/>
          <w:lang w:val="en-GB"/>
        </w:rPr>
        <w:t>202</w:t>
      </w:r>
      <w:r w:rsidR="003A25D7">
        <w:rPr>
          <w:rFonts w:asciiTheme="minorHAnsi" w:hAnsiTheme="minorHAnsi" w:cstheme="minorHAnsi"/>
          <w:sz w:val="22"/>
          <w:szCs w:val="22"/>
          <w:lang w:val="en-GB"/>
        </w:rPr>
        <w:t>2</w:t>
      </w:r>
      <w:r>
        <w:rPr>
          <w:rFonts w:asciiTheme="minorHAnsi" w:hAnsiTheme="minorHAnsi" w:cstheme="minorHAnsi"/>
          <w:sz w:val="22"/>
          <w:szCs w:val="22"/>
          <w:lang w:val="en-GB"/>
        </w:rPr>
        <w:t xml:space="preserve">-          </w:t>
      </w:r>
      <w:r w:rsidR="003A25D7" w:rsidRPr="003A25D7">
        <w:rPr>
          <w:rFonts w:asciiTheme="minorHAnsi" w:hAnsiTheme="minorHAnsi" w:cstheme="minorHAnsi"/>
          <w:sz w:val="22"/>
          <w:szCs w:val="22"/>
          <w:lang w:val="en-GB"/>
        </w:rPr>
        <w:t xml:space="preserve">Vice Dean </w:t>
      </w:r>
      <w:r w:rsidR="003A25D7">
        <w:rPr>
          <w:rFonts w:asciiTheme="minorHAnsi" w:hAnsiTheme="minorHAnsi" w:cstheme="minorHAnsi"/>
          <w:sz w:val="22"/>
          <w:szCs w:val="22"/>
          <w:lang w:val="en-GB"/>
        </w:rPr>
        <w:t>for</w:t>
      </w:r>
      <w:r w:rsidR="003A25D7" w:rsidRPr="003A25D7">
        <w:rPr>
          <w:rFonts w:asciiTheme="minorHAnsi" w:hAnsiTheme="minorHAnsi" w:cstheme="minorHAnsi"/>
          <w:sz w:val="22"/>
          <w:szCs w:val="22"/>
          <w:lang w:val="en-GB"/>
        </w:rPr>
        <w:t xml:space="preserve"> Research</w:t>
      </w:r>
    </w:p>
    <w:p w14:paraId="6B14EC5E" w14:textId="0967EE82" w:rsidR="00845A80" w:rsidRDefault="00845A80" w:rsidP="00CE007D">
      <w:pPr>
        <w:pStyle w:val="Default"/>
        <w:numPr>
          <w:ilvl w:val="0"/>
          <w:numId w:val="2"/>
        </w:numPr>
        <w:spacing w:after="68"/>
        <w:rPr>
          <w:rFonts w:asciiTheme="minorHAnsi" w:hAnsiTheme="minorHAnsi" w:cstheme="minorHAnsi"/>
          <w:sz w:val="22"/>
          <w:szCs w:val="22"/>
          <w:lang w:val="en-GB"/>
        </w:rPr>
      </w:pPr>
      <w:r>
        <w:rPr>
          <w:rFonts w:asciiTheme="minorHAnsi" w:hAnsiTheme="minorHAnsi" w:cstheme="minorHAnsi"/>
          <w:sz w:val="22"/>
          <w:szCs w:val="22"/>
          <w:lang w:val="en-GB"/>
        </w:rPr>
        <w:t xml:space="preserve">2020-          </w:t>
      </w:r>
      <w:r w:rsidR="00695AB0" w:rsidRPr="00695AB0">
        <w:rPr>
          <w:rFonts w:asciiTheme="minorHAnsi" w:hAnsiTheme="minorHAnsi" w:cstheme="minorHAnsi"/>
          <w:sz w:val="22"/>
          <w:szCs w:val="22"/>
          <w:lang w:val="en-GB"/>
        </w:rPr>
        <w:t xml:space="preserve">Chair of the Ethics Committee </w:t>
      </w:r>
    </w:p>
    <w:p w14:paraId="542F4EE1" w14:textId="6212174E" w:rsidR="00CE007D" w:rsidRPr="00FA5610" w:rsidRDefault="00CE007D" w:rsidP="00CE007D">
      <w:pPr>
        <w:pStyle w:val="Default"/>
        <w:numPr>
          <w:ilvl w:val="0"/>
          <w:numId w:val="2"/>
        </w:numPr>
        <w:spacing w:after="68"/>
        <w:rPr>
          <w:rFonts w:asciiTheme="minorHAnsi" w:hAnsiTheme="minorHAnsi" w:cstheme="minorHAnsi"/>
          <w:sz w:val="22"/>
          <w:szCs w:val="22"/>
          <w:lang w:val="en-GB"/>
        </w:rPr>
      </w:pPr>
      <w:r w:rsidRPr="00FA5610">
        <w:rPr>
          <w:rFonts w:asciiTheme="minorHAnsi" w:hAnsiTheme="minorHAnsi" w:cstheme="minorHAnsi"/>
          <w:sz w:val="22"/>
          <w:szCs w:val="22"/>
          <w:lang w:val="en-GB"/>
        </w:rPr>
        <w:t>201</w:t>
      </w:r>
      <w:r w:rsidR="008E5E86" w:rsidRPr="00FA5610">
        <w:rPr>
          <w:rFonts w:asciiTheme="minorHAnsi" w:hAnsiTheme="minorHAnsi" w:cstheme="minorHAnsi"/>
          <w:sz w:val="22"/>
          <w:szCs w:val="22"/>
          <w:lang w:val="en-GB"/>
        </w:rPr>
        <w:t>9</w:t>
      </w:r>
      <w:r w:rsidRPr="00FA5610">
        <w:rPr>
          <w:rFonts w:asciiTheme="minorHAnsi" w:hAnsiTheme="minorHAnsi" w:cstheme="minorHAnsi"/>
          <w:sz w:val="22"/>
          <w:szCs w:val="22"/>
          <w:lang w:val="en-GB"/>
        </w:rPr>
        <w:t>-</w:t>
      </w:r>
      <w:r w:rsidR="008E6115">
        <w:rPr>
          <w:rFonts w:asciiTheme="minorHAnsi" w:hAnsiTheme="minorHAnsi" w:cstheme="minorHAnsi"/>
          <w:sz w:val="22"/>
          <w:szCs w:val="22"/>
          <w:lang w:val="en-GB"/>
        </w:rPr>
        <w:t>2021</w:t>
      </w:r>
      <w:r w:rsidR="008E5E86" w:rsidRPr="00FA5610">
        <w:rPr>
          <w:rFonts w:asciiTheme="minorHAnsi" w:hAnsiTheme="minorHAnsi" w:cstheme="minorHAnsi"/>
          <w:sz w:val="22"/>
          <w:szCs w:val="22"/>
          <w:lang w:val="en-GB"/>
        </w:rPr>
        <w:t xml:space="preserve"> </w:t>
      </w:r>
      <w:r w:rsidRPr="00FA5610">
        <w:rPr>
          <w:rFonts w:asciiTheme="minorHAnsi" w:hAnsiTheme="minorHAnsi" w:cstheme="minorHAnsi"/>
          <w:sz w:val="22"/>
          <w:szCs w:val="22"/>
          <w:lang w:val="en-GB"/>
        </w:rPr>
        <w:t xml:space="preserve">Head of </w:t>
      </w:r>
      <w:r w:rsidR="008E5E86" w:rsidRPr="00FA5610">
        <w:rPr>
          <w:rFonts w:asciiTheme="minorHAnsi" w:hAnsiTheme="minorHAnsi" w:cstheme="minorHAnsi"/>
          <w:sz w:val="22"/>
          <w:szCs w:val="22"/>
          <w:lang w:val="en-GB"/>
        </w:rPr>
        <w:t>the D</w:t>
      </w:r>
      <w:r w:rsidRPr="00FA5610">
        <w:rPr>
          <w:rFonts w:asciiTheme="minorHAnsi" w:hAnsiTheme="minorHAnsi" w:cstheme="minorHAnsi"/>
          <w:sz w:val="22"/>
          <w:szCs w:val="22"/>
          <w:lang w:val="en-GB"/>
        </w:rPr>
        <w:t xml:space="preserve">epartment of </w:t>
      </w:r>
      <w:r w:rsidR="008E5E86" w:rsidRPr="00FA5610">
        <w:rPr>
          <w:rFonts w:asciiTheme="minorHAnsi" w:hAnsiTheme="minorHAnsi" w:cstheme="minorHAnsi"/>
          <w:sz w:val="22"/>
          <w:szCs w:val="22"/>
          <w:lang w:val="en-GB"/>
        </w:rPr>
        <w:t>Biochemistry and Clinical Analysis</w:t>
      </w:r>
    </w:p>
    <w:p w14:paraId="35F1FECE" w14:textId="7AEC9B63" w:rsidR="00CE007D" w:rsidRPr="00FA5610" w:rsidRDefault="008E5E86" w:rsidP="007B010F">
      <w:pPr>
        <w:pStyle w:val="Default"/>
        <w:numPr>
          <w:ilvl w:val="0"/>
          <w:numId w:val="2"/>
        </w:numPr>
        <w:spacing w:after="68"/>
        <w:rPr>
          <w:rFonts w:asciiTheme="minorHAnsi" w:hAnsiTheme="minorHAnsi" w:cstheme="minorHAnsi"/>
          <w:sz w:val="22"/>
          <w:szCs w:val="22"/>
          <w:lang w:val="en-GB"/>
        </w:rPr>
      </w:pPr>
      <w:r w:rsidRPr="00FA5610">
        <w:rPr>
          <w:rFonts w:asciiTheme="minorHAnsi" w:hAnsiTheme="minorHAnsi" w:cstheme="minorHAnsi"/>
          <w:sz w:val="22"/>
          <w:szCs w:val="22"/>
          <w:lang w:val="en-GB"/>
        </w:rPr>
        <w:t>2018-</w:t>
      </w:r>
      <w:r w:rsidR="00845A80">
        <w:rPr>
          <w:rFonts w:asciiTheme="minorHAnsi" w:hAnsiTheme="minorHAnsi" w:cstheme="minorHAnsi"/>
          <w:sz w:val="22"/>
          <w:szCs w:val="22"/>
          <w:lang w:val="en-GB"/>
        </w:rPr>
        <w:t xml:space="preserve">       </w:t>
      </w:r>
      <w:r w:rsidRPr="00FA5610">
        <w:rPr>
          <w:rFonts w:asciiTheme="minorHAnsi" w:hAnsiTheme="minorHAnsi" w:cstheme="minorHAnsi"/>
          <w:sz w:val="22"/>
          <w:szCs w:val="22"/>
          <w:lang w:val="en-GB"/>
        </w:rPr>
        <w:t xml:space="preserve"> </w:t>
      </w:r>
      <w:r w:rsidR="00CE007D" w:rsidRPr="00FA5610">
        <w:rPr>
          <w:rFonts w:asciiTheme="minorHAnsi" w:hAnsiTheme="minorHAnsi" w:cstheme="minorHAnsi"/>
          <w:sz w:val="22"/>
          <w:szCs w:val="22"/>
          <w:lang w:val="en-GB"/>
        </w:rPr>
        <w:t xml:space="preserve"> </w:t>
      </w:r>
      <w:r w:rsidR="00956157" w:rsidRPr="00FA5610">
        <w:rPr>
          <w:rFonts w:asciiTheme="minorHAnsi" w:hAnsiTheme="minorHAnsi" w:cstheme="minorHAnsi"/>
          <w:sz w:val="22"/>
          <w:szCs w:val="22"/>
          <w:lang w:val="en-GB"/>
        </w:rPr>
        <w:t xml:space="preserve"> </w:t>
      </w:r>
      <w:r w:rsidRPr="00FA5610">
        <w:rPr>
          <w:rFonts w:asciiTheme="minorHAnsi" w:hAnsiTheme="minorHAnsi" w:cstheme="minorHAnsi"/>
          <w:sz w:val="22"/>
          <w:szCs w:val="22"/>
          <w:lang w:val="en-GB"/>
        </w:rPr>
        <w:t xml:space="preserve">Head of the </w:t>
      </w:r>
      <w:r w:rsidR="007B010F" w:rsidRPr="00FA5610">
        <w:rPr>
          <w:rFonts w:asciiTheme="minorHAnsi" w:hAnsiTheme="minorHAnsi" w:cstheme="minorHAnsi"/>
          <w:sz w:val="22"/>
          <w:szCs w:val="22"/>
          <w:lang w:val="en-GB"/>
        </w:rPr>
        <w:t xml:space="preserve">Research </w:t>
      </w:r>
      <w:r w:rsidRPr="00FA5610">
        <w:rPr>
          <w:rFonts w:asciiTheme="minorHAnsi" w:hAnsiTheme="minorHAnsi" w:cstheme="minorHAnsi"/>
          <w:sz w:val="22"/>
          <w:szCs w:val="22"/>
          <w:lang w:val="en-GB"/>
        </w:rPr>
        <w:t xml:space="preserve">Centre </w:t>
      </w:r>
    </w:p>
    <w:p w14:paraId="1FC90259" w14:textId="77777777" w:rsidR="00D14156" w:rsidRPr="00FA5610" w:rsidRDefault="008E5E86" w:rsidP="00D606FA">
      <w:pPr>
        <w:pStyle w:val="Default"/>
        <w:numPr>
          <w:ilvl w:val="0"/>
          <w:numId w:val="2"/>
        </w:numPr>
        <w:spacing w:after="68"/>
        <w:rPr>
          <w:rFonts w:asciiTheme="minorHAnsi" w:hAnsiTheme="minorHAnsi" w:cstheme="minorHAnsi"/>
          <w:b/>
          <w:sz w:val="22"/>
          <w:szCs w:val="22"/>
          <w:lang w:val="en-GB"/>
        </w:rPr>
      </w:pPr>
      <w:r w:rsidRPr="00FA5610">
        <w:rPr>
          <w:rFonts w:asciiTheme="minorHAnsi" w:hAnsiTheme="minorHAnsi" w:cstheme="minorHAnsi"/>
          <w:sz w:val="22"/>
          <w:szCs w:val="22"/>
          <w:lang w:val="en-GB"/>
        </w:rPr>
        <w:t>2012-2013 Member of the Steering Com</w:t>
      </w:r>
      <w:r w:rsidR="00644CF7" w:rsidRPr="00FA5610">
        <w:rPr>
          <w:rFonts w:asciiTheme="minorHAnsi" w:hAnsiTheme="minorHAnsi" w:cstheme="minorHAnsi"/>
          <w:sz w:val="22"/>
          <w:szCs w:val="22"/>
          <w:lang w:val="en-GB"/>
        </w:rPr>
        <w:t>m</w:t>
      </w:r>
      <w:r w:rsidRPr="00FA5610">
        <w:rPr>
          <w:rFonts w:asciiTheme="minorHAnsi" w:hAnsiTheme="minorHAnsi" w:cstheme="minorHAnsi"/>
          <w:sz w:val="22"/>
          <w:szCs w:val="22"/>
          <w:lang w:val="en-GB"/>
        </w:rPr>
        <w:t>it</w:t>
      </w:r>
      <w:r w:rsidR="00644CF7" w:rsidRPr="00FA5610">
        <w:rPr>
          <w:rFonts w:asciiTheme="minorHAnsi" w:hAnsiTheme="minorHAnsi" w:cstheme="minorHAnsi"/>
          <w:sz w:val="22"/>
          <w:szCs w:val="22"/>
          <w:lang w:val="en-GB"/>
        </w:rPr>
        <w:t>t</w:t>
      </w:r>
      <w:r w:rsidRPr="00FA5610">
        <w:rPr>
          <w:rFonts w:asciiTheme="minorHAnsi" w:hAnsiTheme="minorHAnsi" w:cstheme="minorHAnsi"/>
          <w:sz w:val="22"/>
          <w:szCs w:val="22"/>
          <w:lang w:val="en-GB"/>
        </w:rPr>
        <w:t xml:space="preserve">ee </w:t>
      </w:r>
    </w:p>
    <w:p w14:paraId="7D6BDE2E" w14:textId="77777777" w:rsidR="006770D3" w:rsidRPr="00FA5610" w:rsidRDefault="006770D3" w:rsidP="00CE007D">
      <w:pPr>
        <w:pStyle w:val="Default"/>
        <w:spacing w:after="68"/>
        <w:rPr>
          <w:rFonts w:asciiTheme="minorHAnsi" w:hAnsiTheme="minorHAnsi" w:cstheme="minorHAnsi"/>
          <w:b/>
          <w:sz w:val="22"/>
          <w:szCs w:val="22"/>
          <w:lang w:val="en-GB"/>
        </w:rPr>
      </w:pPr>
    </w:p>
    <w:p w14:paraId="2E37805A" w14:textId="77777777" w:rsidR="00CE007D" w:rsidRPr="00FA5610" w:rsidRDefault="00CE007D" w:rsidP="00F11F9B">
      <w:pPr>
        <w:pStyle w:val="Default"/>
        <w:rPr>
          <w:rFonts w:asciiTheme="minorHAnsi" w:hAnsiTheme="minorHAnsi" w:cstheme="minorHAnsi"/>
          <w:b/>
          <w:sz w:val="22"/>
          <w:szCs w:val="22"/>
          <w:lang w:val="en-GB"/>
        </w:rPr>
      </w:pPr>
      <w:r w:rsidRPr="00FA5610">
        <w:rPr>
          <w:rFonts w:asciiTheme="minorHAnsi" w:hAnsiTheme="minorHAnsi" w:cstheme="minorHAnsi"/>
          <w:b/>
          <w:sz w:val="22"/>
          <w:szCs w:val="22"/>
          <w:lang w:val="en-GB"/>
        </w:rPr>
        <w:t xml:space="preserve">Projects: </w:t>
      </w:r>
    </w:p>
    <w:p w14:paraId="2243B711" w14:textId="77777777" w:rsidR="008F7D21" w:rsidRPr="00FA5610" w:rsidRDefault="008F7D21" w:rsidP="000424EA">
      <w:pPr>
        <w:pStyle w:val="Default"/>
        <w:jc w:val="both"/>
        <w:rPr>
          <w:rFonts w:asciiTheme="minorHAnsi" w:hAnsiTheme="minorHAnsi" w:cstheme="minorHAnsi"/>
          <w:b/>
          <w:sz w:val="22"/>
          <w:szCs w:val="22"/>
          <w:lang w:val="en-GB"/>
        </w:rPr>
      </w:pPr>
    </w:p>
    <w:p w14:paraId="1635FF95" w14:textId="68BBF7DA" w:rsidR="005C580D" w:rsidRPr="005C580D" w:rsidRDefault="005C580D" w:rsidP="000424EA">
      <w:pPr>
        <w:pStyle w:val="ListParagraph"/>
        <w:numPr>
          <w:ilvl w:val="0"/>
          <w:numId w:val="6"/>
        </w:numPr>
        <w:jc w:val="both"/>
        <w:rPr>
          <w:rFonts w:cstheme="minorHAnsi"/>
          <w:lang w:val="en-GB"/>
        </w:rPr>
      </w:pPr>
      <w:r w:rsidRPr="005C580D">
        <w:rPr>
          <w:rFonts w:cstheme="minorHAnsi"/>
          <w:lang w:val="en-GB"/>
        </w:rPr>
        <w:t>2023-202</w:t>
      </w:r>
      <w:r w:rsidR="009732B8">
        <w:rPr>
          <w:rFonts w:cstheme="minorHAnsi"/>
          <w:lang w:val="en-GB"/>
        </w:rPr>
        <w:t>4</w:t>
      </w:r>
      <w:r w:rsidRPr="005C580D">
        <w:rPr>
          <w:rFonts w:cstheme="minorHAnsi"/>
          <w:lang w:val="en-GB"/>
        </w:rPr>
        <w:t xml:space="preserve">, Ministry of Education, Science and Youth of Sarajevo Canton, „Pharmacogenetic markers of empagliflozin treatment effects”, </w:t>
      </w:r>
      <w:r w:rsidR="00987382" w:rsidRPr="00FA5610">
        <w:rPr>
          <w:rFonts w:cstheme="minorHAnsi"/>
          <w:lang w:val="en-GB"/>
        </w:rPr>
        <w:t xml:space="preserve">awarded to </w:t>
      </w:r>
      <w:r w:rsidRPr="005C580D">
        <w:rPr>
          <w:rFonts w:cstheme="minorHAnsi"/>
          <w:lang w:val="en-GB"/>
        </w:rPr>
        <w:t xml:space="preserve">Assoc. Prof. Tanja Dujić  </w:t>
      </w:r>
    </w:p>
    <w:p w14:paraId="1AD2CDC3" w14:textId="7B88D27D" w:rsidR="00AC4FE6" w:rsidRDefault="00AC4FE6" w:rsidP="000424EA">
      <w:pPr>
        <w:pStyle w:val="ListParagraph"/>
        <w:numPr>
          <w:ilvl w:val="0"/>
          <w:numId w:val="6"/>
        </w:numPr>
        <w:spacing w:after="0"/>
        <w:ind w:left="714" w:hanging="357"/>
        <w:jc w:val="both"/>
        <w:rPr>
          <w:rFonts w:cstheme="minorHAnsi"/>
          <w:lang w:val="en-GB"/>
        </w:rPr>
      </w:pPr>
      <w:r w:rsidRPr="00FA5610">
        <w:rPr>
          <w:rFonts w:cstheme="minorHAnsi"/>
          <w:lang w:val="en-GB"/>
        </w:rPr>
        <w:t>2018-202</w:t>
      </w:r>
      <w:r w:rsidR="002410A1">
        <w:rPr>
          <w:rFonts w:cstheme="minorHAnsi"/>
          <w:lang w:val="en-GB"/>
        </w:rPr>
        <w:t>1</w:t>
      </w:r>
      <w:r w:rsidRPr="00FA5610">
        <w:rPr>
          <w:rFonts w:cstheme="minorHAnsi"/>
          <w:lang w:val="en-GB"/>
        </w:rPr>
        <w:t xml:space="preserve">, </w:t>
      </w:r>
      <w:proofErr w:type="spellStart"/>
      <w:r w:rsidRPr="00FA5610">
        <w:rPr>
          <w:rFonts w:cstheme="minorHAnsi"/>
          <w:lang w:val="en-GB"/>
        </w:rPr>
        <w:t>Wellcome</w:t>
      </w:r>
      <w:proofErr w:type="spellEnd"/>
      <w:r w:rsidRPr="00FA5610">
        <w:rPr>
          <w:rFonts w:cstheme="minorHAnsi"/>
          <w:lang w:val="en-GB"/>
        </w:rPr>
        <w:t xml:space="preserve"> Trust Seed Award in Science: "Interaction between omeprazole and gliclazide in CYP2C19 normal/ ultrarapid metabolisers", awarded to Assist. Prof. Tanja Dujić (209943/Z/17/Z)</w:t>
      </w:r>
    </w:p>
    <w:p w14:paraId="14E897A2" w14:textId="39FB1FC6" w:rsidR="005C580D" w:rsidRDefault="005C580D" w:rsidP="000424EA">
      <w:pPr>
        <w:pStyle w:val="ListParagraph"/>
        <w:numPr>
          <w:ilvl w:val="0"/>
          <w:numId w:val="6"/>
        </w:numPr>
        <w:spacing w:after="0"/>
        <w:jc w:val="both"/>
        <w:rPr>
          <w:rFonts w:cstheme="minorHAnsi"/>
          <w:lang w:val="en-GB"/>
        </w:rPr>
      </w:pPr>
      <w:r w:rsidRPr="005C580D">
        <w:rPr>
          <w:rFonts w:cstheme="minorHAnsi"/>
          <w:lang w:val="en-GB"/>
        </w:rPr>
        <w:t xml:space="preserve">2021-2022, Ministry of Education, Science and Youth of Sarajevo Canton, “Analysis of effect of glycan and microelements as potential new biomarkers in assessment of clinical disease severity in patients with COVID-19”, </w:t>
      </w:r>
      <w:r w:rsidR="00987382" w:rsidRPr="00FA5610">
        <w:rPr>
          <w:rFonts w:cstheme="minorHAnsi"/>
          <w:lang w:val="en-GB"/>
        </w:rPr>
        <w:t xml:space="preserve">awarded to </w:t>
      </w:r>
      <w:r w:rsidRPr="005C580D">
        <w:rPr>
          <w:rFonts w:cstheme="minorHAnsi"/>
          <w:lang w:val="en-GB"/>
        </w:rPr>
        <w:t>Assoc. Prof. Tamer Bego</w:t>
      </w:r>
    </w:p>
    <w:p w14:paraId="138A2C19" w14:textId="5F8CB86A" w:rsidR="00926DDF" w:rsidRPr="000424EA" w:rsidRDefault="000424EA" w:rsidP="000424EA">
      <w:pPr>
        <w:pStyle w:val="ListParagraph"/>
        <w:numPr>
          <w:ilvl w:val="0"/>
          <w:numId w:val="6"/>
        </w:numPr>
        <w:jc w:val="both"/>
        <w:rPr>
          <w:rFonts w:cstheme="minorHAnsi"/>
          <w:lang w:val="en-GB"/>
        </w:rPr>
      </w:pPr>
      <w:r w:rsidRPr="000424EA">
        <w:rPr>
          <w:rFonts w:cstheme="minorHAnsi"/>
          <w:lang w:val="en-GB"/>
        </w:rPr>
        <w:t xml:space="preserve">2021-2022, Ministry of Education, Science and Youth of Sarajevo Canton, “Investigation of protective effects of curcumin, rosuvastatin and their combination on adenine-induced chronic kidney disease model in Wistar rats”, awarded to Assoc. Prof. Aida Kulo </w:t>
      </w:r>
      <w:proofErr w:type="spellStart"/>
      <w:r w:rsidRPr="000424EA">
        <w:rPr>
          <w:rFonts w:cstheme="minorHAnsi"/>
          <w:lang w:val="en-GB"/>
        </w:rPr>
        <w:t>Cesic</w:t>
      </w:r>
      <w:proofErr w:type="spellEnd"/>
    </w:p>
    <w:p w14:paraId="090D942A" w14:textId="57299693" w:rsidR="005C580D" w:rsidRPr="005C580D" w:rsidRDefault="005C580D" w:rsidP="005C580D">
      <w:pPr>
        <w:pStyle w:val="ListParagraph"/>
        <w:numPr>
          <w:ilvl w:val="0"/>
          <w:numId w:val="6"/>
        </w:numPr>
        <w:spacing w:after="0"/>
        <w:jc w:val="both"/>
        <w:rPr>
          <w:rFonts w:cstheme="minorHAnsi"/>
          <w:lang w:val="en-GB"/>
        </w:rPr>
      </w:pPr>
      <w:r w:rsidRPr="005C580D">
        <w:rPr>
          <w:rFonts w:cstheme="minorHAnsi"/>
          <w:lang w:val="en-GB"/>
        </w:rPr>
        <w:lastRenderedPageBreak/>
        <w:t xml:space="preserve">2020-2021, Ministry of Education, Science and Youth of Sarajevo Canton, “Analysis of potential biomarkers in early diagnostics and monitoring of outcomes in patients with COVID-19”, </w:t>
      </w:r>
      <w:r w:rsidR="00987382" w:rsidRPr="00FA5610">
        <w:rPr>
          <w:rFonts w:cstheme="minorHAnsi"/>
          <w:lang w:val="en-GB"/>
        </w:rPr>
        <w:t>awarded to</w:t>
      </w:r>
      <w:r w:rsidRPr="005C580D">
        <w:rPr>
          <w:rFonts w:cstheme="minorHAnsi"/>
          <w:lang w:val="en-GB"/>
        </w:rPr>
        <w:t xml:space="preserve"> Assoc. Prof. Tamer Bego</w:t>
      </w:r>
    </w:p>
    <w:p w14:paraId="242C695D" w14:textId="77777777" w:rsidR="00AC4FE6" w:rsidRPr="00FA5610" w:rsidRDefault="00AC4FE6" w:rsidP="00B3295D">
      <w:pPr>
        <w:pStyle w:val="ListParagraph"/>
        <w:numPr>
          <w:ilvl w:val="0"/>
          <w:numId w:val="6"/>
        </w:numPr>
        <w:spacing w:after="0"/>
        <w:jc w:val="both"/>
        <w:rPr>
          <w:rFonts w:cstheme="minorHAnsi"/>
          <w:lang w:val="en-GB"/>
        </w:rPr>
      </w:pPr>
      <w:r w:rsidRPr="00FA5610">
        <w:rPr>
          <w:rFonts w:cstheme="minorHAnsi"/>
          <w:lang w:val="en-GB"/>
        </w:rPr>
        <w:t>2017-2018, Grant by the Federal Ministry</w:t>
      </w:r>
      <w:r w:rsidR="00F31890">
        <w:rPr>
          <w:rFonts w:cstheme="minorHAnsi"/>
          <w:lang w:val="en-GB"/>
        </w:rPr>
        <w:t xml:space="preserve"> for Education and Science of B&amp;</w:t>
      </w:r>
      <w:r w:rsidRPr="00FA5610">
        <w:rPr>
          <w:rFonts w:cstheme="minorHAnsi"/>
          <w:lang w:val="en-GB"/>
        </w:rPr>
        <w:t xml:space="preserve">H </w:t>
      </w:r>
      <w:r w:rsidR="00222D6F" w:rsidRPr="00FA5610">
        <w:rPr>
          <w:rFonts w:cstheme="minorHAnsi"/>
          <w:lang w:val="en-GB"/>
        </w:rPr>
        <w:t xml:space="preserve">“Significance of oxidative stress, inflammation and </w:t>
      </w:r>
      <w:proofErr w:type="spellStart"/>
      <w:r w:rsidR="00222D6F" w:rsidRPr="00FA5610">
        <w:rPr>
          <w:rFonts w:cstheme="minorHAnsi"/>
          <w:lang w:val="en-GB"/>
        </w:rPr>
        <w:t>hemostasis</w:t>
      </w:r>
      <w:proofErr w:type="spellEnd"/>
      <w:r w:rsidR="00222D6F" w:rsidRPr="00FA5610">
        <w:rPr>
          <w:rFonts w:cstheme="minorHAnsi"/>
          <w:lang w:val="en-GB"/>
        </w:rPr>
        <w:t xml:space="preserve"> parameters in early diagnosis of obesity in </w:t>
      </w:r>
      <w:proofErr w:type="spellStart"/>
      <w:r w:rsidR="00222D6F" w:rsidRPr="00FA5610">
        <w:rPr>
          <w:rFonts w:cstheme="minorHAnsi"/>
          <w:lang w:val="en-GB"/>
        </w:rPr>
        <w:t>pediatric</w:t>
      </w:r>
      <w:proofErr w:type="spellEnd"/>
      <w:r w:rsidR="00222D6F" w:rsidRPr="00FA5610">
        <w:rPr>
          <w:rFonts w:cstheme="minorHAnsi"/>
          <w:lang w:val="en-GB"/>
        </w:rPr>
        <w:t xml:space="preserve"> </w:t>
      </w:r>
      <w:proofErr w:type="gramStart"/>
      <w:r w:rsidR="00222D6F" w:rsidRPr="00FA5610">
        <w:rPr>
          <w:rFonts w:cstheme="minorHAnsi"/>
          <w:lang w:val="en-GB"/>
        </w:rPr>
        <w:t>population“</w:t>
      </w:r>
      <w:proofErr w:type="gramEnd"/>
      <w:r w:rsidR="00222D6F" w:rsidRPr="00FA5610">
        <w:rPr>
          <w:rFonts w:cstheme="minorHAnsi"/>
          <w:lang w:val="en-GB"/>
        </w:rPr>
        <w:t xml:space="preserve">, </w:t>
      </w:r>
      <w:r w:rsidRPr="00FA5610">
        <w:rPr>
          <w:rFonts w:cstheme="minorHAnsi"/>
          <w:lang w:val="en-GB"/>
        </w:rPr>
        <w:t>awarded to Assist. Prof. Maja Malenica</w:t>
      </w:r>
    </w:p>
    <w:p w14:paraId="56D2DF1D" w14:textId="77777777" w:rsidR="00F11F9B" w:rsidRPr="00FA5610" w:rsidRDefault="00F11F9B" w:rsidP="00B3295D">
      <w:pPr>
        <w:pStyle w:val="ListParagraph"/>
        <w:numPr>
          <w:ilvl w:val="0"/>
          <w:numId w:val="6"/>
        </w:numPr>
        <w:spacing w:after="0"/>
        <w:jc w:val="both"/>
        <w:rPr>
          <w:rFonts w:cstheme="minorHAnsi"/>
          <w:lang w:val="en-GB"/>
        </w:rPr>
      </w:pPr>
      <w:r w:rsidRPr="00FA5610">
        <w:rPr>
          <w:rFonts w:cstheme="minorHAnsi"/>
          <w:lang w:val="en-GB"/>
        </w:rPr>
        <w:t xml:space="preserve">2015-2016, </w:t>
      </w:r>
      <w:proofErr w:type="spellStart"/>
      <w:r w:rsidRPr="00FA5610">
        <w:rPr>
          <w:rFonts w:cstheme="minorHAnsi"/>
          <w:lang w:val="en-GB"/>
        </w:rPr>
        <w:t>Wellcome</w:t>
      </w:r>
      <w:proofErr w:type="spellEnd"/>
      <w:r w:rsidRPr="00FA5610">
        <w:rPr>
          <w:rFonts w:cstheme="minorHAnsi"/>
          <w:lang w:val="en-GB"/>
        </w:rPr>
        <w:t xml:space="preserve"> Trust New Investigator Award: “Stratified medicine in Type 2 diabetes: Insights from the study of drug response”, awarded to Prof. Ewan Pearson (102820/Z/13/Z)</w:t>
      </w:r>
    </w:p>
    <w:p w14:paraId="72C63C91" w14:textId="77777777" w:rsidR="00133AB3" w:rsidRPr="00FA5610" w:rsidRDefault="00F11F9B" w:rsidP="00B3295D">
      <w:pPr>
        <w:pStyle w:val="Default"/>
        <w:numPr>
          <w:ilvl w:val="0"/>
          <w:numId w:val="3"/>
        </w:numPr>
        <w:ind w:left="714" w:hanging="357"/>
        <w:jc w:val="both"/>
        <w:rPr>
          <w:rFonts w:asciiTheme="minorHAnsi" w:hAnsiTheme="minorHAnsi" w:cstheme="minorHAnsi"/>
          <w:sz w:val="22"/>
          <w:szCs w:val="22"/>
          <w:lang w:val="en-GB"/>
        </w:rPr>
      </w:pPr>
      <w:r w:rsidRPr="00FA5610">
        <w:rPr>
          <w:rFonts w:asciiTheme="minorHAnsi" w:hAnsiTheme="minorHAnsi" w:cstheme="minorHAnsi"/>
          <w:sz w:val="22"/>
          <w:szCs w:val="22"/>
          <w:lang w:val="en-GB"/>
        </w:rPr>
        <w:t xml:space="preserve">2013-2014, </w:t>
      </w:r>
      <w:r w:rsidR="00133AB3" w:rsidRPr="00FA5610">
        <w:rPr>
          <w:rFonts w:asciiTheme="minorHAnsi" w:hAnsiTheme="minorHAnsi" w:cstheme="minorHAnsi"/>
          <w:sz w:val="22"/>
          <w:szCs w:val="22"/>
          <w:lang w:val="en-GB"/>
        </w:rPr>
        <w:t>Grant for EU-FP7 project preparation b</w:t>
      </w:r>
      <w:r w:rsidRPr="00FA5610">
        <w:rPr>
          <w:rFonts w:asciiTheme="minorHAnsi" w:hAnsiTheme="minorHAnsi" w:cstheme="minorHAnsi"/>
          <w:sz w:val="22"/>
          <w:szCs w:val="22"/>
          <w:lang w:val="en-GB"/>
        </w:rPr>
        <w:t xml:space="preserve">y the Council of Ministers B&amp;H </w:t>
      </w:r>
      <w:r w:rsidR="00133AB3" w:rsidRPr="00FA5610">
        <w:rPr>
          <w:rFonts w:asciiTheme="minorHAnsi" w:hAnsiTheme="minorHAnsi" w:cstheme="minorHAnsi"/>
          <w:sz w:val="22"/>
          <w:szCs w:val="22"/>
          <w:lang w:val="en-GB"/>
        </w:rPr>
        <w:t xml:space="preserve">“Personalized </w:t>
      </w:r>
      <w:r w:rsidRPr="00FA5610">
        <w:rPr>
          <w:rFonts w:asciiTheme="minorHAnsi" w:hAnsiTheme="minorHAnsi" w:cstheme="minorHAnsi"/>
          <w:sz w:val="22"/>
          <w:szCs w:val="22"/>
          <w:lang w:val="en-GB"/>
        </w:rPr>
        <w:t>t</w:t>
      </w:r>
      <w:r w:rsidR="00133AB3" w:rsidRPr="00FA5610">
        <w:rPr>
          <w:rFonts w:asciiTheme="minorHAnsi" w:hAnsiTheme="minorHAnsi" w:cstheme="minorHAnsi"/>
          <w:sz w:val="22"/>
          <w:szCs w:val="22"/>
          <w:lang w:val="en-GB"/>
        </w:rPr>
        <w:t xml:space="preserve">herapy of Type 2 </w:t>
      </w:r>
      <w:r w:rsidRPr="00FA5610">
        <w:rPr>
          <w:rFonts w:asciiTheme="minorHAnsi" w:hAnsiTheme="minorHAnsi" w:cstheme="minorHAnsi"/>
          <w:sz w:val="22"/>
          <w:szCs w:val="22"/>
          <w:lang w:val="en-GB"/>
        </w:rPr>
        <w:t>d</w:t>
      </w:r>
      <w:r w:rsidR="00133AB3" w:rsidRPr="00FA5610">
        <w:rPr>
          <w:rFonts w:asciiTheme="minorHAnsi" w:hAnsiTheme="minorHAnsi" w:cstheme="minorHAnsi"/>
          <w:sz w:val="22"/>
          <w:szCs w:val="22"/>
          <w:lang w:val="en-GB"/>
        </w:rPr>
        <w:t xml:space="preserve">iabetes </w:t>
      </w:r>
      <w:r w:rsidRPr="00FA5610">
        <w:rPr>
          <w:rFonts w:asciiTheme="minorHAnsi" w:hAnsiTheme="minorHAnsi" w:cstheme="minorHAnsi"/>
          <w:sz w:val="22"/>
          <w:szCs w:val="22"/>
          <w:lang w:val="en-GB"/>
        </w:rPr>
        <w:t>t</w:t>
      </w:r>
      <w:r w:rsidR="00133AB3" w:rsidRPr="00FA5610">
        <w:rPr>
          <w:rFonts w:asciiTheme="minorHAnsi" w:hAnsiTheme="minorHAnsi" w:cstheme="minorHAnsi"/>
          <w:sz w:val="22"/>
          <w:szCs w:val="22"/>
          <w:lang w:val="en-GB"/>
        </w:rPr>
        <w:t>hr</w:t>
      </w:r>
      <w:r w:rsidRPr="00FA5610">
        <w:rPr>
          <w:rFonts w:asciiTheme="minorHAnsi" w:hAnsiTheme="minorHAnsi" w:cstheme="minorHAnsi"/>
          <w:sz w:val="22"/>
          <w:szCs w:val="22"/>
          <w:lang w:val="en-GB"/>
        </w:rPr>
        <w:t>ough European research network”, awarded to Assoc. Prof. Sabina Semiz</w:t>
      </w:r>
    </w:p>
    <w:p w14:paraId="3A0E6922" w14:textId="77777777" w:rsidR="00133AB3" w:rsidRPr="00FA5610" w:rsidRDefault="00F11F9B" w:rsidP="00B3295D">
      <w:pPr>
        <w:pStyle w:val="ListParagraph"/>
        <w:numPr>
          <w:ilvl w:val="0"/>
          <w:numId w:val="3"/>
        </w:numPr>
        <w:spacing w:after="0"/>
        <w:jc w:val="both"/>
        <w:rPr>
          <w:rFonts w:cstheme="minorHAnsi"/>
          <w:color w:val="000000"/>
          <w:lang w:val="en-GB"/>
        </w:rPr>
      </w:pPr>
      <w:r w:rsidRPr="00FA5610">
        <w:rPr>
          <w:rFonts w:cstheme="minorHAnsi"/>
          <w:lang w:val="en-GB"/>
        </w:rPr>
        <w:t xml:space="preserve">2012-2014 </w:t>
      </w:r>
      <w:r w:rsidR="00133AB3" w:rsidRPr="00FA5610">
        <w:rPr>
          <w:rFonts w:cstheme="minorHAnsi"/>
          <w:lang w:val="en-GB"/>
        </w:rPr>
        <w:t>Grant by the Federal Ministry f</w:t>
      </w:r>
      <w:r w:rsidRPr="00FA5610">
        <w:rPr>
          <w:rFonts w:cstheme="minorHAnsi"/>
          <w:lang w:val="en-GB"/>
        </w:rPr>
        <w:t xml:space="preserve">or Education and Science of B&amp;H </w:t>
      </w:r>
      <w:r w:rsidR="00133AB3" w:rsidRPr="00FA5610">
        <w:rPr>
          <w:rFonts w:cstheme="minorHAnsi"/>
          <w:lang w:val="en-GB"/>
        </w:rPr>
        <w:t>“Pharmacogenetic factors associated with opti</w:t>
      </w:r>
      <w:r w:rsidRPr="00FA5610">
        <w:rPr>
          <w:rFonts w:cstheme="minorHAnsi"/>
          <w:lang w:val="en-GB"/>
        </w:rPr>
        <w:t xml:space="preserve">mal therapy of Type 2 diabetes”, </w:t>
      </w:r>
      <w:r w:rsidRPr="00FA5610">
        <w:rPr>
          <w:rFonts w:cstheme="minorHAnsi"/>
          <w:color w:val="000000"/>
          <w:lang w:val="en-GB"/>
        </w:rPr>
        <w:t>awarded to Assoc. Prof. Sabina Semiz</w:t>
      </w:r>
    </w:p>
    <w:p w14:paraId="55E40AE7" w14:textId="77777777" w:rsidR="00133AB3" w:rsidRPr="00FA5610" w:rsidRDefault="00F11F9B" w:rsidP="00B3295D">
      <w:pPr>
        <w:pStyle w:val="ListParagraph"/>
        <w:numPr>
          <w:ilvl w:val="0"/>
          <w:numId w:val="3"/>
        </w:numPr>
        <w:spacing w:after="0"/>
        <w:jc w:val="both"/>
        <w:rPr>
          <w:rFonts w:cstheme="minorHAnsi"/>
          <w:color w:val="000000"/>
          <w:lang w:val="en-GB"/>
        </w:rPr>
      </w:pPr>
      <w:r w:rsidRPr="00FA5610">
        <w:rPr>
          <w:rFonts w:cstheme="minorHAnsi"/>
          <w:lang w:val="en-GB"/>
        </w:rPr>
        <w:t xml:space="preserve">2010-2011 </w:t>
      </w:r>
      <w:r w:rsidR="00133AB3" w:rsidRPr="00FA5610">
        <w:rPr>
          <w:rFonts w:cstheme="minorHAnsi"/>
          <w:lang w:val="en-GB"/>
        </w:rPr>
        <w:t xml:space="preserve">Grant for EU-FP7 project preparation by the Council of Ministers B&amp;H </w:t>
      </w:r>
      <w:r w:rsidR="00B3295D" w:rsidRPr="00FA5610">
        <w:rPr>
          <w:rFonts w:cstheme="minorHAnsi"/>
          <w:lang w:val="en-GB"/>
        </w:rPr>
        <w:t xml:space="preserve">for 2010 </w:t>
      </w:r>
      <w:r w:rsidR="00133AB3" w:rsidRPr="00FA5610">
        <w:rPr>
          <w:rFonts w:cstheme="minorHAnsi"/>
          <w:lang w:val="en-GB"/>
        </w:rPr>
        <w:t xml:space="preserve">“Genetic </w:t>
      </w:r>
      <w:r w:rsidR="00736C05" w:rsidRPr="00FA5610">
        <w:rPr>
          <w:rFonts w:cstheme="minorHAnsi"/>
          <w:lang w:val="en-GB"/>
        </w:rPr>
        <w:t>v</w:t>
      </w:r>
      <w:r w:rsidR="00133AB3" w:rsidRPr="00FA5610">
        <w:rPr>
          <w:rFonts w:cstheme="minorHAnsi"/>
          <w:lang w:val="en-GB"/>
        </w:rPr>
        <w:t xml:space="preserve">ariations of </w:t>
      </w:r>
      <w:r w:rsidR="00736C05" w:rsidRPr="00FA5610">
        <w:rPr>
          <w:rFonts w:cstheme="minorHAnsi"/>
          <w:lang w:val="en-GB"/>
        </w:rPr>
        <w:t>d</w:t>
      </w:r>
      <w:r w:rsidR="00133AB3" w:rsidRPr="00FA5610">
        <w:rPr>
          <w:rFonts w:cstheme="minorHAnsi"/>
          <w:lang w:val="en-GB"/>
        </w:rPr>
        <w:t>rug-metaboliz</w:t>
      </w:r>
      <w:r w:rsidRPr="00FA5610">
        <w:rPr>
          <w:rFonts w:cstheme="minorHAnsi"/>
          <w:lang w:val="en-GB"/>
        </w:rPr>
        <w:t xml:space="preserve">ing enzymes in Type 2 </w:t>
      </w:r>
      <w:r w:rsidR="00736C05" w:rsidRPr="00FA5610">
        <w:rPr>
          <w:rFonts w:cstheme="minorHAnsi"/>
          <w:lang w:val="en-GB"/>
        </w:rPr>
        <w:t>d</w:t>
      </w:r>
      <w:r w:rsidRPr="00FA5610">
        <w:rPr>
          <w:rFonts w:cstheme="minorHAnsi"/>
          <w:lang w:val="en-GB"/>
        </w:rPr>
        <w:t xml:space="preserve">iabetes” </w:t>
      </w:r>
      <w:r w:rsidRPr="00FA5610">
        <w:rPr>
          <w:rFonts w:cstheme="minorHAnsi"/>
          <w:color w:val="000000"/>
          <w:lang w:val="en-GB"/>
        </w:rPr>
        <w:t>awarded to Assist. Prof. Sabina Semiz</w:t>
      </w:r>
    </w:p>
    <w:p w14:paraId="288319AF" w14:textId="77777777" w:rsidR="00133AB3" w:rsidRPr="00FA5610" w:rsidRDefault="00F11F9B" w:rsidP="00B3295D">
      <w:pPr>
        <w:pStyle w:val="ListParagraph"/>
        <w:numPr>
          <w:ilvl w:val="0"/>
          <w:numId w:val="3"/>
        </w:numPr>
        <w:spacing w:after="0"/>
        <w:jc w:val="both"/>
        <w:rPr>
          <w:rFonts w:cstheme="minorHAnsi"/>
          <w:color w:val="000000"/>
          <w:lang w:val="en-GB"/>
        </w:rPr>
      </w:pPr>
      <w:r w:rsidRPr="007133DE">
        <w:rPr>
          <w:rFonts w:cstheme="minorHAnsi"/>
          <w:lang w:val="en-GB"/>
        </w:rPr>
        <w:t xml:space="preserve">2009-2010 </w:t>
      </w:r>
      <w:r w:rsidR="00133AB3" w:rsidRPr="007133DE">
        <w:rPr>
          <w:rFonts w:cstheme="minorHAnsi"/>
          <w:lang w:val="en-GB"/>
        </w:rPr>
        <w:t>Grant for EU-FP7 project preparation b</w:t>
      </w:r>
      <w:r w:rsidRPr="007133DE">
        <w:rPr>
          <w:rFonts w:cstheme="minorHAnsi"/>
          <w:lang w:val="en-GB"/>
        </w:rPr>
        <w:t xml:space="preserve">y the Council of Ministers B&amp;H </w:t>
      </w:r>
      <w:r w:rsidR="007133DE" w:rsidRPr="007133DE">
        <w:rPr>
          <w:rFonts w:cstheme="minorHAnsi"/>
          <w:lang w:val="en-GB"/>
        </w:rPr>
        <w:t>for 2009</w:t>
      </w:r>
      <w:r w:rsidRPr="007133DE">
        <w:rPr>
          <w:rFonts w:cstheme="minorHAnsi"/>
          <w:lang w:val="en-GB"/>
        </w:rPr>
        <w:t xml:space="preserve">, </w:t>
      </w:r>
      <w:r w:rsidR="007133DE" w:rsidRPr="007133DE">
        <w:rPr>
          <w:rFonts w:cstheme="minorHAnsi"/>
          <w:lang w:val="en-GB"/>
        </w:rPr>
        <w:t>“</w:t>
      </w:r>
      <w:r w:rsidR="007133DE" w:rsidRPr="007133DE">
        <w:rPr>
          <w:rFonts w:cstheme="minorHAnsi"/>
          <w:bCs/>
        </w:rPr>
        <w:t xml:space="preserve">Characterization of genetic variation in the European population for the safe and efficient use of statins for the prevention of cardiovascular </w:t>
      </w:r>
      <w:proofErr w:type="gramStart"/>
      <w:r w:rsidR="007133DE" w:rsidRPr="007133DE">
        <w:rPr>
          <w:rFonts w:cstheme="minorHAnsi"/>
          <w:bCs/>
        </w:rPr>
        <w:t>diseases“</w:t>
      </w:r>
      <w:proofErr w:type="gramEnd"/>
      <w:r w:rsidR="007133DE" w:rsidRPr="007133DE">
        <w:rPr>
          <w:rFonts w:cstheme="minorHAnsi"/>
          <w:bCs/>
        </w:rPr>
        <w:t>,</w:t>
      </w:r>
      <w:r w:rsidR="007133DE" w:rsidRPr="007133DE">
        <w:rPr>
          <w:rFonts w:cstheme="minorHAnsi"/>
          <w:lang w:val="en-GB"/>
        </w:rPr>
        <w:t xml:space="preserve"> </w:t>
      </w:r>
      <w:r w:rsidRPr="007133DE">
        <w:rPr>
          <w:rFonts w:cstheme="minorHAnsi"/>
          <w:lang w:val="en-GB"/>
        </w:rPr>
        <w:t xml:space="preserve">awarded to Assist. Prof. </w:t>
      </w:r>
      <w:r w:rsidRPr="00FA5610">
        <w:rPr>
          <w:rFonts w:cstheme="minorHAnsi"/>
          <w:color w:val="000000"/>
          <w:lang w:val="en-GB"/>
        </w:rPr>
        <w:t>Sabina Semiz</w:t>
      </w:r>
    </w:p>
    <w:p w14:paraId="487D1947" w14:textId="77777777" w:rsidR="00137756" w:rsidRPr="00FA5610" w:rsidRDefault="00137756" w:rsidP="00B3295D">
      <w:pPr>
        <w:pStyle w:val="Default"/>
        <w:numPr>
          <w:ilvl w:val="0"/>
          <w:numId w:val="3"/>
        </w:numPr>
        <w:jc w:val="both"/>
        <w:rPr>
          <w:rFonts w:asciiTheme="minorHAnsi" w:hAnsiTheme="minorHAnsi" w:cstheme="minorHAnsi"/>
          <w:sz w:val="22"/>
          <w:szCs w:val="22"/>
          <w:lang w:val="en-GB"/>
        </w:rPr>
      </w:pPr>
      <w:r w:rsidRPr="00FA5610">
        <w:rPr>
          <w:rFonts w:asciiTheme="minorHAnsi" w:hAnsiTheme="minorHAnsi" w:cstheme="minorHAnsi"/>
          <w:sz w:val="22"/>
          <w:szCs w:val="22"/>
          <w:lang w:val="en-GB"/>
        </w:rPr>
        <w:t xml:space="preserve">2008-2010 </w:t>
      </w:r>
      <w:r w:rsidR="00F31890" w:rsidRPr="00F31890">
        <w:rPr>
          <w:rFonts w:asciiTheme="minorHAnsi" w:hAnsiTheme="minorHAnsi" w:cstheme="minorHAnsi"/>
          <w:bCs/>
          <w:sz w:val="22"/>
          <w:szCs w:val="22"/>
        </w:rPr>
        <w:t>Ministry of Civil Affairs</w:t>
      </w:r>
      <w:r w:rsidR="00F31890">
        <w:rPr>
          <w:rFonts w:asciiTheme="minorHAnsi" w:hAnsiTheme="minorHAnsi" w:cstheme="minorHAnsi"/>
          <w:b/>
          <w:bCs/>
          <w:sz w:val="22"/>
          <w:szCs w:val="22"/>
        </w:rPr>
        <w:t xml:space="preserve">, </w:t>
      </w:r>
      <w:r w:rsidRPr="00FA5610">
        <w:rPr>
          <w:rFonts w:asciiTheme="minorHAnsi" w:hAnsiTheme="minorHAnsi" w:cstheme="minorHAnsi"/>
          <w:sz w:val="22"/>
          <w:szCs w:val="22"/>
          <w:lang w:val="en-GB"/>
        </w:rPr>
        <w:t xml:space="preserve">Bilateral project Slovenia - B&amp;H </w:t>
      </w:r>
      <w:r w:rsidR="00133AB3" w:rsidRPr="00FA5610">
        <w:rPr>
          <w:rFonts w:asciiTheme="minorHAnsi" w:hAnsiTheme="minorHAnsi" w:cstheme="minorHAnsi"/>
          <w:sz w:val="22"/>
          <w:szCs w:val="22"/>
          <w:lang w:val="en-GB"/>
        </w:rPr>
        <w:t xml:space="preserve">“Genetic polymorphisms associated with metabolic syndrome”, </w:t>
      </w:r>
      <w:r w:rsidRPr="00FA5610">
        <w:rPr>
          <w:rFonts w:asciiTheme="minorHAnsi" w:hAnsiTheme="minorHAnsi" w:cstheme="minorHAnsi"/>
          <w:sz w:val="22"/>
          <w:szCs w:val="22"/>
          <w:lang w:val="en-GB"/>
        </w:rPr>
        <w:t>awarded to Prof. Adlija Čaušević</w:t>
      </w:r>
    </w:p>
    <w:p w14:paraId="023F964F" w14:textId="77777777" w:rsidR="00CE007D" w:rsidRPr="00FA5610" w:rsidRDefault="00137756" w:rsidP="00B3295D">
      <w:pPr>
        <w:pStyle w:val="Default"/>
        <w:numPr>
          <w:ilvl w:val="0"/>
          <w:numId w:val="3"/>
        </w:numPr>
        <w:jc w:val="both"/>
        <w:rPr>
          <w:rFonts w:cstheme="minorHAnsi"/>
          <w:lang w:val="en-GB"/>
        </w:rPr>
      </w:pPr>
      <w:r w:rsidRPr="00FA5610">
        <w:rPr>
          <w:rFonts w:asciiTheme="minorHAnsi" w:hAnsiTheme="minorHAnsi" w:cstheme="minorHAnsi"/>
          <w:sz w:val="22"/>
          <w:szCs w:val="22"/>
          <w:lang w:val="en-GB"/>
        </w:rPr>
        <w:t xml:space="preserve">2007-2009 Cantonal Ministry for education and science Canton Sarajevo, B&amp;H </w:t>
      </w:r>
      <w:r w:rsidR="00133AB3" w:rsidRPr="00FA5610">
        <w:rPr>
          <w:rFonts w:asciiTheme="minorHAnsi" w:hAnsiTheme="minorHAnsi" w:cstheme="minorHAnsi"/>
          <w:sz w:val="22"/>
          <w:szCs w:val="22"/>
          <w:lang w:val="en-GB"/>
        </w:rPr>
        <w:t xml:space="preserve">“AST, ALT, and AP as potential biomarkers in progression and prognosis of type 1 and type 2 diabetes mellitus”, </w:t>
      </w:r>
      <w:r w:rsidRPr="00FA5610">
        <w:rPr>
          <w:rFonts w:asciiTheme="minorHAnsi" w:hAnsiTheme="minorHAnsi" w:cstheme="minorHAnsi"/>
          <w:sz w:val="22"/>
          <w:szCs w:val="22"/>
          <w:lang w:val="en-GB"/>
        </w:rPr>
        <w:t>awarded to Prof. Adlija Čaušević</w:t>
      </w:r>
    </w:p>
    <w:p w14:paraId="5C75FC2F" w14:textId="77777777" w:rsidR="00137756" w:rsidRPr="00FA5610" w:rsidRDefault="00137756" w:rsidP="00B3295D">
      <w:pPr>
        <w:pStyle w:val="Default"/>
        <w:ind w:left="720"/>
        <w:jc w:val="both"/>
        <w:rPr>
          <w:rFonts w:cstheme="minorHAnsi"/>
          <w:lang w:val="en-GB"/>
        </w:rPr>
      </w:pPr>
    </w:p>
    <w:p w14:paraId="35588CB7" w14:textId="77777777" w:rsidR="008E1CC1" w:rsidRDefault="008E1CC1" w:rsidP="00F11F9B">
      <w:pPr>
        <w:spacing w:after="0"/>
        <w:jc w:val="both"/>
        <w:rPr>
          <w:rFonts w:cstheme="minorHAnsi"/>
          <w:b/>
          <w:lang w:val="en-GB"/>
        </w:rPr>
      </w:pPr>
      <w:r w:rsidRPr="00FA5610">
        <w:rPr>
          <w:rFonts w:cstheme="minorHAnsi"/>
          <w:b/>
          <w:lang w:val="en-GB"/>
        </w:rPr>
        <w:t>Selected publications (up to 10):</w:t>
      </w:r>
    </w:p>
    <w:p w14:paraId="0D88860F" w14:textId="77777777" w:rsidR="00105DFC" w:rsidRDefault="00105DFC" w:rsidP="00F11F9B">
      <w:pPr>
        <w:spacing w:after="0"/>
        <w:jc w:val="both"/>
        <w:rPr>
          <w:rFonts w:cstheme="minorHAnsi"/>
          <w:b/>
          <w:lang w:val="en-GB"/>
        </w:rPr>
      </w:pPr>
    </w:p>
    <w:p w14:paraId="66BB052A" w14:textId="77777777" w:rsidR="00105DFC" w:rsidRPr="00105DFC" w:rsidRDefault="00105DFC" w:rsidP="00105DFC">
      <w:pPr>
        <w:numPr>
          <w:ilvl w:val="0"/>
          <w:numId w:val="4"/>
        </w:numPr>
        <w:spacing w:after="0"/>
        <w:jc w:val="both"/>
        <w:rPr>
          <w:rFonts w:cstheme="minorHAnsi"/>
        </w:rPr>
      </w:pPr>
      <w:r w:rsidRPr="00105DFC">
        <w:rPr>
          <w:rFonts w:cstheme="minorHAnsi"/>
          <w:u w:val="single"/>
        </w:rPr>
        <w:t>Dujic T</w:t>
      </w:r>
      <w:r w:rsidRPr="00105DFC">
        <w:rPr>
          <w:rFonts w:cstheme="minorHAnsi"/>
        </w:rPr>
        <w:t xml:space="preserve">, Cvijic S, Elezovic A, Bego T, Imamovic Kadric S, Malenica M, Elezovic A, Pearson ER, Kulo A. Interaction between Omeprazole and Gliclazide in Relation to CYP2C19 Phenotype. </w:t>
      </w:r>
      <w:r w:rsidRPr="00105DFC">
        <w:rPr>
          <w:rFonts w:cstheme="minorHAnsi"/>
          <w:i/>
          <w:iCs/>
        </w:rPr>
        <w:t>Journal of Personalized Medicine</w:t>
      </w:r>
      <w:r w:rsidRPr="00105DFC">
        <w:rPr>
          <w:rFonts w:cstheme="minorHAnsi"/>
        </w:rPr>
        <w:t xml:space="preserve">. 2021;11(5):367. </w:t>
      </w:r>
    </w:p>
    <w:p w14:paraId="2FC1F952" w14:textId="77777777" w:rsidR="00105DFC" w:rsidRPr="00105DFC" w:rsidRDefault="00105DFC" w:rsidP="00105DFC">
      <w:pPr>
        <w:numPr>
          <w:ilvl w:val="0"/>
          <w:numId w:val="4"/>
        </w:numPr>
        <w:spacing w:after="0"/>
        <w:jc w:val="both"/>
        <w:rPr>
          <w:rFonts w:cstheme="minorHAnsi"/>
        </w:rPr>
      </w:pPr>
      <w:r w:rsidRPr="00105DFC">
        <w:rPr>
          <w:rFonts w:cstheme="minorHAnsi"/>
          <w:u w:val="single"/>
        </w:rPr>
        <w:t>Dujic T</w:t>
      </w:r>
      <w:r w:rsidRPr="00105DFC">
        <w:rPr>
          <w:rFonts w:cstheme="minorHAnsi"/>
        </w:rPr>
        <w:t xml:space="preserve">, Bego T, Malenica M, Velija-Asimi Z, Ahlqvist E, Groop L, Pearson ER, Causevic A, Semiz S. Effects of TCF7L2 rs7903146 variant on metformin response in patients with type 2 diabetes. </w:t>
      </w:r>
      <w:r w:rsidRPr="00105DFC">
        <w:rPr>
          <w:rFonts w:cstheme="minorHAnsi"/>
          <w:i/>
          <w:iCs/>
        </w:rPr>
        <w:t>Bosnian Journal of Basic Medical Sciences</w:t>
      </w:r>
      <w:r w:rsidRPr="00105DFC">
        <w:rPr>
          <w:rFonts w:cstheme="minorHAnsi"/>
        </w:rPr>
        <w:t>. 2019;19(4):368-374</w:t>
      </w:r>
    </w:p>
    <w:p w14:paraId="3F868931" w14:textId="77777777" w:rsidR="00105DFC" w:rsidRPr="00105DFC" w:rsidRDefault="00105DFC" w:rsidP="00105DFC">
      <w:pPr>
        <w:numPr>
          <w:ilvl w:val="0"/>
          <w:numId w:val="4"/>
        </w:numPr>
        <w:spacing w:after="0"/>
        <w:jc w:val="both"/>
        <w:rPr>
          <w:rFonts w:cstheme="minorHAnsi"/>
        </w:rPr>
      </w:pPr>
      <w:r w:rsidRPr="00105DFC">
        <w:rPr>
          <w:rFonts w:cstheme="minorHAnsi"/>
          <w:u w:val="single"/>
        </w:rPr>
        <w:t>Dujic T</w:t>
      </w:r>
      <w:r w:rsidRPr="00105DFC">
        <w:rPr>
          <w:rFonts w:cstheme="minorHAnsi"/>
        </w:rPr>
        <w:t xml:space="preserve">, Zhou K, Donnelly LA, Leese G, Palmer CNA, Pearson ER. Interaction between variants in the CYP2C9 and POR genes and the risk of sulfonylurea-induced hypoglycaemia: A GoDARTS Study. </w:t>
      </w:r>
      <w:r w:rsidRPr="00105DFC">
        <w:rPr>
          <w:rFonts w:cstheme="minorHAnsi"/>
          <w:i/>
        </w:rPr>
        <w:t>Diabetes, Obesity and Metabolism</w:t>
      </w:r>
      <w:r w:rsidRPr="00105DFC">
        <w:rPr>
          <w:rFonts w:cstheme="minorHAnsi"/>
        </w:rPr>
        <w:t>. 2018;20(1):211-214</w:t>
      </w:r>
    </w:p>
    <w:p w14:paraId="274A04CE" w14:textId="77777777" w:rsidR="00105DFC" w:rsidRPr="00105DFC" w:rsidRDefault="00105DFC" w:rsidP="00105DFC">
      <w:pPr>
        <w:numPr>
          <w:ilvl w:val="0"/>
          <w:numId w:val="4"/>
        </w:numPr>
        <w:spacing w:after="0"/>
        <w:jc w:val="both"/>
        <w:rPr>
          <w:rFonts w:cstheme="minorHAnsi"/>
        </w:rPr>
      </w:pPr>
      <w:r w:rsidRPr="00105DFC">
        <w:rPr>
          <w:rFonts w:cstheme="minorHAnsi"/>
          <w:u w:val="single"/>
        </w:rPr>
        <w:t>Dujic T</w:t>
      </w:r>
      <w:r w:rsidRPr="00105DFC">
        <w:rPr>
          <w:rFonts w:cstheme="minorHAnsi"/>
        </w:rPr>
        <w:t xml:space="preserve">, Zhou K, Yee SW, van Leeuwen N, de Keyser CE, Javorsky M, Goswami S, Zaharenko L, Christensen MM, Out M, Tavendale R, Kubo M, Hedderson MM, van der Heijden AA, Klimcakova L, Pirags V, Kooy A, Brosen K, Klovins J, Semiz S, Tkac I, Stricker BH, Palmer CN, t Hart LM, Giacomini KM, Pearson ER. Variants in Pharmacokinetic Transporters and Glycaemic Response to Metformin: A MetGen Meta-Analysis. </w:t>
      </w:r>
      <w:r w:rsidRPr="00105DFC">
        <w:rPr>
          <w:rFonts w:cstheme="minorHAnsi"/>
          <w:i/>
        </w:rPr>
        <w:t>Clinical Pharmacology &amp; Therapeutics</w:t>
      </w:r>
      <w:r w:rsidRPr="00105DFC">
        <w:rPr>
          <w:rFonts w:cstheme="minorHAnsi"/>
        </w:rPr>
        <w:t xml:space="preserve"> 2017; 101(6):763-772</w:t>
      </w:r>
    </w:p>
    <w:p w14:paraId="5DA70ACE" w14:textId="77777777" w:rsidR="00105DFC" w:rsidRPr="00105DFC" w:rsidRDefault="00105DFC" w:rsidP="00105DFC">
      <w:pPr>
        <w:numPr>
          <w:ilvl w:val="0"/>
          <w:numId w:val="4"/>
        </w:numPr>
        <w:spacing w:after="0"/>
        <w:jc w:val="both"/>
        <w:rPr>
          <w:rFonts w:cstheme="minorHAnsi"/>
        </w:rPr>
      </w:pPr>
      <w:r w:rsidRPr="00105DFC">
        <w:rPr>
          <w:rFonts w:cstheme="minorHAnsi"/>
          <w:u w:val="single"/>
        </w:rPr>
        <w:lastRenderedPageBreak/>
        <w:t>Dujic T</w:t>
      </w:r>
      <w:r w:rsidRPr="00105DFC">
        <w:rPr>
          <w:rFonts w:cstheme="minorHAnsi"/>
        </w:rPr>
        <w:t xml:space="preserve">, Zhou K, Tavendale R, Palmer CN, Pearson ER. Effect of Serotonin Transporter 5-HTTLPR Polymorphism on Gastrointestinal Intolerance to Metformin: A GoDARTS Study. </w:t>
      </w:r>
      <w:r w:rsidRPr="00105DFC">
        <w:rPr>
          <w:rFonts w:cstheme="minorHAnsi"/>
          <w:i/>
        </w:rPr>
        <w:t>Diabetes Care</w:t>
      </w:r>
      <w:r w:rsidRPr="00105DFC">
        <w:rPr>
          <w:rFonts w:cstheme="minorHAnsi"/>
        </w:rPr>
        <w:t xml:space="preserve"> 2016;39:1896-1901</w:t>
      </w:r>
    </w:p>
    <w:p w14:paraId="6C5674F9" w14:textId="77777777" w:rsidR="00105DFC" w:rsidRPr="00105DFC" w:rsidRDefault="00105DFC" w:rsidP="00105DFC">
      <w:pPr>
        <w:numPr>
          <w:ilvl w:val="0"/>
          <w:numId w:val="4"/>
        </w:numPr>
        <w:spacing w:after="0"/>
        <w:jc w:val="both"/>
        <w:rPr>
          <w:rFonts w:cstheme="minorHAnsi"/>
        </w:rPr>
      </w:pPr>
      <w:r w:rsidRPr="00105DFC">
        <w:rPr>
          <w:rFonts w:cstheme="minorHAnsi"/>
        </w:rPr>
        <w:t xml:space="preserve">Zhou K, Yee SW, Seiser EL, van Leeuwen N, Tavendale R, Bennett AJ, Groves CJ, Coleman RL, van der Heijden AA, Beulens JW, de Keyser CE, Zaharenko L, Rotroff DM, Out M, Jablonski KA, Chen L, Javorsky M, Zidzik J, Levin AM, Williams LK, </w:t>
      </w:r>
      <w:r w:rsidRPr="00105DFC">
        <w:rPr>
          <w:rFonts w:cstheme="minorHAnsi"/>
          <w:u w:val="single"/>
        </w:rPr>
        <w:t>Dujic T</w:t>
      </w:r>
      <w:r w:rsidRPr="00105DFC">
        <w:rPr>
          <w:rFonts w:cstheme="minorHAnsi"/>
        </w:rPr>
        <w:t xml:space="preserve">, Semiz S, Kubo M, Chien HC, Maeda S, Witte JS, Wu L, Tkac I, Kooy A, van Schaik RH, Stehouwer CD, Logie L, MetGen I, Investigators DPP, Investigators A, Sutherland C, Klovins J, Pirags V, Hofman A, Stricker BH, Motsinger-Reif AA, Wagner MJ, Innocenti F, Hart LM, Holman RR, McCarthy MI, Hedderson MM, Palmer CN, Florez JC, Giacomini KM, Pearson ER. Variation in the glucose transporter gene SLC2A2 is associated with glycemic response to metformin. </w:t>
      </w:r>
      <w:r w:rsidRPr="00105DFC">
        <w:rPr>
          <w:rFonts w:cstheme="minorHAnsi"/>
          <w:i/>
        </w:rPr>
        <w:t>Nature Genetics</w:t>
      </w:r>
      <w:r w:rsidRPr="00105DFC">
        <w:rPr>
          <w:rFonts w:cstheme="minorHAnsi"/>
        </w:rPr>
        <w:t xml:space="preserve"> 2016;48:1055-1059</w:t>
      </w:r>
    </w:p>
    <w:p w14:paraId="4BD26320" w14:textId="77777777" w:rsidR="00105DFC" w:rsidRPr="00105DFC" w:rsidRDefault="00105DFC" w:rsidP="00105DFC">
      <w:pPr>
        <w:numPr>
          <w:ilvl w:val="0"/>
          <w:numId w:val="4"/>
        </w:numPr>
        <w:spacing w:after="0"/>
        <w:jc w:val="both"/>
        <w:rPr>
          <w:rFonts w:cstheme="minorHAnsi"/>
        </w:rPr>
      </w:pPr>
      <w:r w:rsidRPr="00105DFC">
        <w:rPr>
          <w:rFonts w:cstheme="minorHAnsi"/>
          <w:u w:val="single"/>
        </w:rPr>
        <w:t>Dujic T</w:t>
      </w:r>
      <w:r w:rsidRPr="00105DFC">
        <w:rPr>
          <w:rFonts w:cstheme="minorHAnsi"/>
        </w:rPr>
        <w:t xml:space="preserve">, Causevic A, Bego T, Malenica M, Velija-Asimi Z, Pearson ER, Semiz S. Organic Cation Transporter 1 Variants and Gastrointestinal Side Effects of Metformin in Patients with Type 2 Diabetes. </w:t>
      </w:r>
      <w:r w:rsidRPr="00105DFC">
        <w:rPr>
          <w:rFonts w:cstheme="minorHAnsi"/>
          <w:i/>
        </w:rPr>
        <w:t>Diabetic Medicine</w:t>
      </w:r>
      <w:r w:rsidRPr="00105DFC">
        <w:rPr>
          <w:rFonts w:cstheme="minorHAnsi"/>
        </w:rPr>
        <w:t>. 2016;33(4):511-4</w:t>
      </w:r>
    </w:p>
    <w:p w14:paraId="6131A767" w14:textId="77777777" w:rsidR="00105DFC" w:rsidRPr="00105DFC" w:rsidRDefault="00105DFC" w:rsidP="00105DFC">
      <w:pPr>
        <w:numPr>
          <w:ilvl w:val="0"/>
          <w:numId w:val="4"/>
        </w:numPr>
        <w:spacing w:after="0"/>
        <w:jc w:val="both"/>
        <w:rPr>
          <w:rFonts w:cstheme="minorHAnsi"/>
        </w:rPr>
      </w:pPr>
      <w:r w:rsidRPr="00105DFC">
        <w:rPr>
          <w:rFonts w:cstheme="minorHAnsi"/>
          <w:u w:val="single"/>
        </w:rPr>
        <w:t>Dujic T</w:t>
      </w:r>
      <w:r w:rsidRPr="00105DFC">
        <w:rPr>
          <w:rFonts w:cstheme="minorHAnsi"/>
        </w:rPr>
        <w:t xml:space="preserve">, Zhou K, Donnelly LA, Tavendale R, Palmer CN, Pearson ER. Association of Organic Cation Transporter 1 with Intolerance to Metformin in Type 2 Diabetes: A GoDARTS Study. </w:t>
      </w:r>
      <w:r w:rsidRPr="00105DFC">
        <w:rPr>
          <w:rFonts w:cstheme="minorHAnsi"/>
          <w:i/>
        </w:rPr>
        <w:t>Diabetes</w:t>
      </w:r>
      <w:r w:rsidRPr="00105DFC">
        <w:rPr>
          <w:rFonts w:cstheme="minorHAnsi"/>
        </w:rPr>
        <w:t>. 2015; 64(5): 1786-93.</w:t>
      </w:r>
    </w:p>
    <w:p w14:paraId="48F00005" w14:textId="77777777" w:rsidR="00105DFC" w:rsidRPr="00105DFC" w:rsidRDefault="00105DFC" w:rsidP="00105DFC">
      <w:pPr>
        <w:numPr>
          <w:ilvl w:val="0"/>
          <w:numId w:val="4"/>
        </w:numPr>
        <w:spacing w:after="0"/>
        <w:jc w:val="both"/>
        <w:rPr>
          <w:rFonts w:cstheme="minorHAnsi"/>
        </w:rPr>
      </w:pPr>
      <w:r w:rsidRPr="00105DFC">
        <w:rPr>
          <w:rFonts w:cstheme="minorHAnsi"/>
          <w:u w:val="single"/>
        </w:rPr>
        <w:t>Dujic T</w:t>
      </w:r>
      <w:r w:rsidRPr="00105DFC">
        <w:rPr>
          <w:rFonts w:cstheme="minorHAnsi"/>
        </w:rPr>
        <w:t xml:space="preserve">, Bego T, Mlinar B, Semiz S, Malenica M, Prnjavorac B, Ostanek B, Marc J, Causevic A. Effects of the </w:t>
      </w:r>
      <w:r w:rsidRPr="00105DFC">
        <w:rPr>
          <w:rFonts w:cstheme="minorHAnsi"/>
          <w:i/>
        </w:rPr>
        <w:t>PPARG</w:t>
      </w:r>
      <w:r w:rsidRPr="00105DFC">
        <w:rPr>
          <w:rFonts w:cstheme="minorHAnsi"/>
        </w:rPr>
        <w:t xml:space="preserve"> gene polymorphisms on markers of obesity and the metabolic syndrome in Bosnian subjects. </w:t>
      </w:r>
      <w:r w:rsidRPr="00105DFC">
        <w:rPr>
          <w:rFonts w:cstheme="minorHAnsi"/>
          <w:i/>
        </w:rPr>
        <w:t>Journal of Medical Biochemistry</w:t>
      </w:r>
      <w:r w:rsidRPr="00105DFC">
        <w:rPr>
          <w:rFonts w:cstheme="minorHAnsi"/>
        </w:rPr>
        <w:t xml:space="preserve">. 2014; 33(4):323-32. </w:t>
      </w:r>
    </w:p>
    <w:p w14:paraId="3A3DA558" w14:textId="77777777" w:rsidR="00105DFC" w:rsidRPr="00105DFC" w:rsidRDefault="00105DFC" w:rsidP="00105DFC">
      <w:pPr>
        <w:numPr>
          <w:ilvl w:val="0"/>
          <w:numId w:val="4"/>
        </w:numPr>
        <w:spacing w:after="0"/>
        <w:jc w:val="both"/>
        <w:rPr>
          <w:rFonts w:cstheme="minorHAnsi"/>
        </w:rPr>
      </w:pPr>
      <w:r w:rsidRPr="00105DFC">
        <w:rPr>
          <w:rFonts w:cstheme="minorHAnsi"/>
          <w:u w:val="single"/>
        </w:rPr>
        <w:t>Dujic T</w:t>
      </w:r>
      <w:r w:rsidRPr="00105DFC">
        <w:rPr>
          <w:rFonts w:cstheme="minorHAnsi"/>
        </w:rPr>
        <w:t xml:space="preserve">, Bego T, Mlinar B, Semiz S, Malenica M, Prnjavorac B, Ostanek B, Marc J, Causevic A. Association between 11beta-hydroxysteroid dehydrogenase type 1 gene polymorphisms and metabolic syndrome in Bosnian population. </w:t>
      </w:r>
      <w:r w:rsidRPr="00105DFC">
        <w:rPr>
          <w:rFonts w:cstheme="minorHAnsi"/>
          <w:i/>
        </w:rPr>
        <w:t>Biochemia Medica</w:t>
      </w:r>
      <w:r w:rsidRPr="00105DFC">
        <w:rPr>
          <w:rFonts w:cstheme="minorHAnsi"/>
        </w:rPr>
        <w:t>. 2012; 22(1):76-85.</w:t>
      </w:r>
    </w:p>
    <w:p w14:paraId="0AA9CCCB" w14:textId="77777777" w:rsidR="00105DFC" w:rsidRDefault="00105DFC" w:rsidP="00F11F9B">
      <w:pPr>
        <w:spacing w:after="0"/>
        <w:jc w:val="both"/>
        <w:rPr>
          <w:rFonts w:cstheme="minorHAnsi"/>
          <w:b/>
          <w:lang w:val="en-GB"/>
        </w:rPr>
      </w:pPr>
    </w:p>
    <w:p w14:paraId="4FE7C423" w14:textId="77777777" w:rsidR="00105DFC" w:rsidRPr="00FA5610" w:rsidRDefault="00105DFC" w:rsidP="00F11F9B">
      <w:pPr>
        <w:spacing w:after="0"/>
        <w:jc w:val="both"/>
        <w:rPr>
          <w:rFonts w:cstheme="minorHAnsi"/>
          <w:b/>
          <w:lang w:val="en-GB"/>
        </w:rPr>
      </w:pPr>
    </w:p>
    <w:p w14:paraId="1D3CC45B" w14:textId="77777777" w:rsidR="007B1836" w:rsidRPr="00FA5610" w:rsidRDefault="007B1836" w:rsidP="003D0E4E">
      <w:pPr>
        <w:pStyle w:val="ListParagraph"/>
        <w:spacing w:after="0"/>
        <w:jc w:val="both"/>
        <w:rPr>
          <w:rFonts w:cstheme="minorHAnsi"/>
          <w:b/>
          <w:lang w:val="en-GB"/>
        </w:rPr>
      </w:pPr>
    </w:p>
    <w:sectPr w:rsidR="007B1836" w:rsidRPr="00FA5610" w:rsidSect="00E712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4AB1"/>
    <w:multiLevelType w:val="hybridMultilevel"/>
    <w:tmpl w:val="76B2266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176361B5"/>
    <w:multiLevelType w:val="hybridMultilevel"/>
    <w:tmpl w:val="DD6C1F4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2CE16F39"/>
    <w:multiLevelType w:val="hybridMultilevel"/>
    <w:tmpl w:val="3976D9C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3C3B6C75"/>
    <w:multiLevelType w:val="hybridMultilevel"/>
    <w:tmpl w:val="7396CF9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57DE35B4"/>
    <w:multiLevelType w:val="hybridMultilevel"/>
    <w:tmpl w:val="D650627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5" w15:restartNumberingAfterBreak="0">
    <w:nsid w:val="75CF5963"/>
    <w:multiLevelType w:val="hybridMultilevel"/>
    <w:tmpl w:val="5B32FC7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7C540192"/>
    <w:multiLevelType w:val="hybridMultilevel"/>
    <w:tmpl w:val="37BA6326"/>
    <w:lvl w:ilvl="0" w:tplc="041A000F">
      <w:start w:val="1"/>
      <w:numFmt w:val="decimal"/>
      <w:lvlText w:val="%1."/>
      <w:lvlJc w:val="left"/>
      <w:pPr>
        <w:tabs>
          <w:tab w:val="num" w:pos="786"/>
        </w:tabs>
        <w:ind w:left="786" w:hanging="360"/>
      </w:pPr>
      <w:rPr>
        <w:rFonts w:hint="default"/>
      </w:rPr>
    </w:lvl>
    <w:lvl w:ilvl="1" w:tplc="041A0019" w:tentative="1">
      <w:start w:val="1"/>
      <w:numFmt w:val="lowerLetter"/>
      <w:lvlText w:val="%2."/>
      <w:lvlJc w:val="left"/>
      <w:pPr>
        <w:tabs>
          <w:tab w:val="num" w:pos="-1820"/>
        </w:tabs>
        <w:ind w:left="-1820" w:hanging="360"/>
      </w:pPr>
    </w:lvl>
    <w:lvl w:ilvl="2" w:tplc="041A001B" w:tentative="1">
      <w:start w:val="1"/>
      <w:numFmt w:val="lowerRoman"/>
      <w:lvlText w:val="%3."/>
      <w:lvlJc w:val="right"/>
      <w:pPr>
        <w:tabs>
          <w:tab w:val="num" w:pos="-1100"/>
        </w:tabs>
        <w:ind w:left="-1100" w:hanging="180"/>
      </w:pPr>
    </w:lvl>
    <w:lvl w:ilvl="3" w:tplc="041A000F" w:tentative="1">
      <w:start w:val="1"/>
      <w:numFmt w:val="decimal"/>
      <w:lvlText w:val="%4."/>
      <w:lvlJc w:val="left"/>
      <w:pPr>
        <w:tabs>
          <w:tab w:val="num" w:pos="-380"/>
        </w:tabs>
        <w:ind w:left="-380" w:hanging="360"/>
      </w:pPr>
    </w:lvl>
    <w:lvl w:ilvl="4" w:tplc="041A0019" w:tentative="1">
      <w:start w:val="1"/>
      <w:numFmt w:val="lowerLetter"/>
      <w:lvlText w:val="%5."/>
      <w:lvlJc w:val="left"/>
      <w:pPr>
        <w:tabs>
          <w:tab w:val="num" w:pos="340"/>
        </w:tabs>
        <w:ind w:left="340" w:hanging="360"/>
      </w:pPr>
    </w:lvl>
    <w:lvl w:ilvl="5" w:tplc="041A001B" w:tentative="1">
      <w:start w:val="1"/>
      <w:numFmt w:val="lowerRoman"/>
      <w:lvlText w:val="%6."/>
      <w:lvlJc w:val="right"/>
      <w:pPr>
        <w:tabs>
          <w:tab w:val="num" w:pos="1060"/>
        </w:tabs>
        <w:ind w:left="1060" w:hanging="180"/>
      </w:pPr>
    </w:lvl>
    <w:lvl w:ilvl="6" w:tplc="041A000F" w:tentative="1">
      <w:start w:val="1"/>
      <w:numFmt w:val="decimal"/>
      <w:lvlText w:val="%7."/>
      <w:lvlJc w:val="left"/>
      <w:pPr>
        <w:tabs>
          <w:tab w:val="num" w:pos="1780"/>
        </w:tabs>
        <w:ind w:left="1780" w:hanging="360"/>
      </w:pPr>
    </w:lvl>
    <w:lvl w:ilvl="7" w:tplc="041A0019" w:tentative="1">
      <w:start w:val="1"/>
      <w:numFmt w:val="lowerLetter"/>
      <w:lvlText w:val="%8."/>
      <w:lvlJc w:val="left"/>
      <w:pPr>
        <w:tabs>
          <w:tab w:val="num" w:pos="2500"/>
        </w:tabs>
        <w:ind w:left="2500" w:hanging="360"/>
      </w:pPr>
    </w:lvl>
    <w:lvl w:ilvl="8" w:tplc="041A001B" w:tentative="1">
      <w:start w:val="1"/>
      <w:numFmt w:val="lowerRoman"/>
      <w:lvlText w:val="%9."/>
      <w:lvlJc w:val="right"/>
      <w:pPr>
        <w:tabs>
          <w:tab w:val="num" w:pos="3220"/>
        </w:tabs>
        <w:ind w:left="3220" w:hanging="180"/>
      </w:pPr>
    </w:lvl>
  </w:abstractNum>
  <w:num w:numId="1" w16cid:durableId="1087119504">
    <w:abstractNumId w:val="5"/>
  </w:num>
  <w:num w:numId="2" w16cid:durableId="1506824319">
    <w:abstractNumId w:val="0"/>
  </w:num>
  <w:num w:numId="3" w16cid:durableId="2059426459">
    <w:abstractNumId w:val="1"/>
  </w:num>
  <w:num w:numId="4" w16cid:durableId="1625117585">
    <w:abstractNumId w:val="6"/>
  </w:num>
  <w:num w:numId="5" w16cid:durableId="659389436">
    <w:abstractNumId w:val="2"/>
  </w:num>
  <w:num w:numId="6" w16cid:durableId="963384420">
    <w:abstractNumId w:val="3"/>
  </w:num>
  <w:num w:numId="7" w16cid:durableId="294455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FCA"/>
    <w:rsid w:val="00020FA9"/>
    <w:rsid w:val="000424EA"/>
    <w:rsid w:val="00055ECC"/>
    <w:rsid w:val="000A50C1"/>
    <w:rsid w:val="00105DFC"/>
    <w:rsid w:val="00133AB3"/>
    <w:rsid w:val="00137756"/>
    <w:rsid w:val="001547B9"/>
    <w:rsid w:val="00172B96"/>
    <w:rsid w:val="001C5851"/>
    <w:rsid w:val="001D11E4"/>
    <w:rsid w:val="00202D78"/>
    <w:rsid w:val="00222D6F"/>
    <w:rsid w:val="002253B7"/>
    <w:rsid w:val="002410A1"/>
    <w:rsid w:val="002A7BB9"/>
    <w:rsid w:val="00334C52"/>
    <w:rsid w:val="00357A4C"/>
    <w:rsid w:val="003816F1"/>
    <w:rsid w:val="003A25D7"/>
    <w:rsid w:val="003C223B"/>
    <w:rsid w:val="003D0E4E"/>
    <w:rsid w:val="003D611C"/>
    <w:rsid w:val="00421DBE"/>
    <w:rsid w:val="00462CFA"/>
    <w:rsid w:val="004E72C8"/>
    <w:rsid w:val="00593143"/>
    <w:rsid w:val="005B2BC5"/>
    <w:rsid w:val="005C580D"/>
    <w:rsid w:val="006018E8"/>
    <w:rsid w:val="00644CF7"/>
    <w:rsid w:val="00646362"/>
    <w:rsid w:val="0067360E"/>
    <w:rsid w:val="006770D3"/>
    <w:rsid w:val="00684585"/>
    <w:rsid w:val="00695AB0"/>
    <w:rsid w:val="006E6403"/>
    <w:rsid w:val="007133DE"/>
    <w:rsid w:val="00736C05"/>
    <w:rsid w:val="00791C54"/>
    <w:rsid w:val="00795483"/>
    <w:rsid w:val="007A675A"/>
    <w:rsid w:val="007B010F"/>
    <w:rsid w:val="007B1836"/>
    <w:rsid w:val="007D022D"/>
    <w:rsid w:val="007D5CAF"/>
    <w:rsid w:val="007E558D"/>
    <w:rsid w:val="00845A80"/>
    <w:rsid w:val="00853321"/>
    <w:rsid w:val="008E1CC1"/>
    <w:rsid w:val="008E5E86"/>
    <w:rsid w:val="008E6115"/>
    <w:rsid w:val="008F7D21"/>
    <w:rsid w:val="00907116"/>
    <w:rsid w:val="00926DDF"/>
    <w:rsid w:val="009439B9"/>
    <w:rsid w:val="00950579"/>
    <w:rsid w:val="00956157"/>
    <w:rsid w:val="009732B8"/>
    <w:rsid w:val="00987382"/>
    <w:rsid w:val="009B041C"/>
    <w:rsid w:val="009D0778"/>
    <w:rsid w:val="009E7694"/>
    <w:rsid w:val="00A10955"/>
    <w:rsid w:val="00A41EB0"/>
    <w:rsid w:val="00A46080"/>
    <w:rsid w:val="00A55FCA"/>
    <w:rsid w:val="00A60F70"/>
    <w:rsid w:val="00AC4FE6"/>
    <w:rsid w:val="00AE4495"/>
    <w:rsid w:val="00B3295D"/>
    <w:rsid w:val="00B96E5E"/>
    <w:rsid w:val="00C24746"/>
    <w:rsid w:val="00C527BC"/>
    <w:rsid w:val="00C52F61"/>
    <w:rsid w:val="00C64427"/>
    <w:rsid w:val="00CC3DD9"/>
    <w:rsid w:val="00CE007D"/>
    <w:rsid w:val="00D14156"/>
    <w:rsid w:val="00D634DF"/>
    <w:rsid w:val="00D95511"/>
    <w:rsid w:val="00DA3F38"/>
    <w:rsid w:val="00DB5DC6"/>
    <w:rsid w:val="00E03CC4"/>
    <w:rsid w:val="00E16A45"/>
    <w:rsid w:val="00E256F1"/>
    <w:rsid w:val="00E55761"/>
    <w:rsid w:val="00E7120C"/>
    <w:rsid w:val="00EB1188"/>
    <w:rsid w:val="00EB5F08"/>
    <w:rsid w:val="00EC73E7"/>
    <w:rsid w:val="00ED2FF1"/>
    <w:rsid w:val="00F11F9B"/>
    <w:rsid w:val="00F14FA3"/>
    <w:rsid w:val="00F23DBC"/>
    <w:rsid w:val="00F31890"/>
    <w:rsid w:val="00FA5610"/>
    <w:rsid w:val="00FC7EFB"/>
    <w:rsid w:val="00FD1C04"/>
    <w:rsid w:val="00FE413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9C4E"/>
  <w15:docId w15:val="{4F85B134-3694-4081-B007-1B81B0D7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FCA"/>
    <w:pPr>
      <w:ind w:left="720"/>
      <w:contextualSpacing/>
    </w:pPr>
  </w:style>
  <w:style w:type="paragraph" w:customStyle="1" w:styleId="Default">
    <w:name w:val="Default"/>
    <w:rsid w:val="00CE00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7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1 6 " ? > < S i m c y p D a t a   x m l n s = " h t t p : / / w w w . s i m c y p . c o m / " >  
     < P r o f i l e C h a r t s / >  
     < R e s u l t s T a b l e s / >  
     < S t a t i s t i c s C h a r t s / >  
     < R e g i o n a l F r a c t i o n C h a r t s / >  
     < P i e C h a r t s / >  
     < F o r e s t P l o t s / >  
     < I n p u t T a b l e s / >  
     < S t a t i s t i c s P a r a m e t e r s / >  
     < M u l t i p l e S t u d i e s / >  
 < / S i m c y p D a t a > 
</file>

<file path=customXml/itemProps1.xml><?xml version="1.0" encoding="utf-8"?>
<ds:datastoreItem xmlns:ds="http://schemas.openxmlformats.org/officeDocument/2006/customXml" ds:itemID="{8B9334D1-927A-4BE4-8209-B6D5A420DA88}">
  <ds:schemaRefs>
    <ds:schemaRef ds:uri="http://schemas.openxmlformats.org/officeDocument/2006/bibliography"/>
  </ds:schemaRefs>
</ds:datastoreItem>
</file>

<file path=customXml/itemProps2.xml><?xml version="1.0" encoding="utf-8"?>
<ds:datastoreItem xmlns:ds="http://schemas.openxmlformats.org/officeDocument/2006/customXml" ds:itemID="{A0B83DA4-6949-4070-819D-6206088BA627}">
  <ds:schemaRefs>
    <ds:schemaRef ds:uri="http://www.simcyp.com/"/>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Tanja Dujic</cp:lastModifiedBy>
  <cp:revision>99</cp:revision>
  <dcterms:created xsi:type="dcterms:W3CDTF">2019-11-29T13:38:00Z</dcterms:created>
  <dcterms:modified xsi:type="dcterms:W3CDTF">2025-01-14T12:46:00Z</dcterms:modified>
</cp:coreProperties>
</file>