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B5D4" w14:textId="77777777" w:rsidR="009B1D41" w:rsidRDefault="009B1D41" w:rsidP="009B1D41">
      <w:pPr>
        <w:jc w:val="both"/>
        <w:rPr>
          <w:b/>
        </w:rPr>
      </w:pPr>
      <w:r>
        <w:rPr>
          <w:b/>
        </w:rPr>
        <w:t>IME I PREZIME: OGNJENKA RAHIĆ</w:t>
      </w:r>
    </w:p>
    <w:p w14:paraId="00BD5598" w14:textId="77777777" w:rsidR="009B1D41" w:rsidRDefault="009B1D41" w:rsidP="009B1D41">
      <w:pPr>
        <w:jc w:val="both"/>
        <w:rPr>
          <w:b/>
        </w:rPr>
      </w:pPr>
    </w:p>
    <w:p w14:paraId="7A8957F2" w14:textId="77777777" w:rsidR="009B1D41" w:rsidRDefault="009B1D41" w:rsidP="009B1D41">
      <w:pPr>
        <w:jc w:val="both"/>
        <w:rPr>
          <w:b/>
        </w:rPr>
      </w:pPr>
      <w:r>
        <w:rPr>
          <w:b/>
        </w:rPr>
        <w:t>Radni staž</w:t>
      </w:r>
    </w:p>
    <w:p w14:paraId="01FFD3CF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2022. Vanredni profesor</w:t>
      </w:r>
    </w:p>
    <w:p w14:paraId="4E6D52A3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</w:rPr>
      </w:pPr>
      <w:r w:rsidRPr="00196F19">
        <w:rPr>
          <w:i/>
          <w:iCs/>
          <w:color w:val="000000"/>
        </w:rPr>
        <w:t>Katedra za Farmaceutsku tehnologiju, Univerzitet u Sarajevu</w:t>
      </w:r>
      <w:r>
        <w:rPr>
          <w:i/>
          <w:iCs/>
          <w:color w:val="000000"/>
        </w:rPr>
        <w:t xml:space="preserve"> -</w:t>
      </w:r>
      <w:r w:rsidRPr="00196F19">
        <w:rPr>
          <w:i/>
          <w:iCs/>
          <w:color w:val="000000"/>
        </w:rPr>
        <w:t xml:space="preserve"> Farmaceutski fakultet</w:t>
      </w:r>
    </w:p>
    <w:p w14:paraId="53081806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2017. Docent</w:t>
      </w:r>
    </w:p>
    <w:p w14:paraId="788E82BB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bookmarkStart w:id="0" w:name="_gjdgxs" w:colFirst="0" w:colLast="0"/>
      <w:bookmarkEnd w:id="0"/>
      <w:r w:rsidRPr="00196F19">
        <w:rPr>
          <w:i/>
          <w:iCs/>
          <w:color w:val="000000"/>
        </w:rPr>
        <w:t>Katedra za Farmaceutsku tehnologiju, Univerzitet u Sarajevu, Farmaceutski fakultet</w:t>
      </w:r>
    </w:p>
    <w:p w14:paraId="0E3A36FF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2012. Viši asistent</w:t>
      </w:r>
    </w:p>
    <w:p w14:paraId="6A5CA03D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Katedra za Farmaceutsku tehnologiju, Univerzitet u Sarajevu, Farmaceutski fakultet</w:t>
      </w:r>
    </w:p>
    <w:p w14:paraId="7E7C2890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2008. Asistent </w:t>
      </w:r>
    </w:p>
    <w:p w14:paraId="7C2D056F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Katedra za Farmaceutsku tehnologiju, Univerzitet u Sarajevu, Farmaceutski fakultet</w:t>
      </w:r>
    </w:p>
    <w:p w14:paraId="66366D88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30j0zll" w:colFirst="0" w:colLast="0"/>
      <w:bookmarkEnd w:id="1"/>
      <w:r>
        <w:rPr>
          <w:color w:val="000000"/>
        </w:rPr>
        <w:t>2006. Rukovodilac odjeljenja Postproizvodna stabilnost</w:t>
      </w:r>
    </w:p>
    <w:p w14:paraId="5114DE23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Sektor Razvoj; Bosnalijek d.d., Sarajevo</w:t>
      </w:r>
    </w:p>
    <w:p w14:paraId="289AB57D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2005. Rukovodilac kvaliteta u laboratorijama</w:t>
      </w:r>
    </w:p>
    <w:p w14:paraId="52314EE8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Sektor Razvoj; Bosnalijek d.d., Sarajevo</w:t>
      </w:r>
    </w:p>
    <w:p w14:paraId="48ACF398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2001. Koordinator laboratorije za fizičko-hemijska ispitivanja i razvojne analitike</w:t>
      </w:r>
    </w:p>
    <w:p w14:paraId="2E09FBD7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Sektor Kontrola kvaliteta; Bosnalijek d.d., Sarajevo</w:t>
      </w:r>
    </w:p>
    <w:p w14:paraId="500F36FA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2000. Saradnik za mikrobiološka ispitivanja</w:t>
      </w:r>
    </w:p>
    <w:p w14:paraId="72BD06C9" w14:textId="77777777" w:rsidR="009B1D41" w:rsidRPr="00196F19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iCs/>
          <w:color w:val="000000"/>
        </w:rPr>
      </w:pPr>
      <w:r w:rsidRPr="00196F19">
        <w:rPr>
          <w:i/>
          <w:iCs/>
          <w:color w:val="000000"/>
        </w:rPr>
        <w:t>Sektor Kontrola kvaliteta; Bosnalijek d.d., Sarajevo</w:t>
      </w:r>
    </w:p>
    <w:p w14:paraId="58BA316C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A06E55B" w14:textId="77777777" w:rsidR="009B1D41" w:rsidRDefault="009B1D41" w:rsidP="009B1D41">
      <w:pPr>
        <w:jc w:val="both"/>
        <w:rPr>
          <w:b/>
        </w:rPr>
      </w:pPr>
      <w:r>
        <w:rPr>
          <w:b/>
        </w:rPr>
        <w:t xml:space="preserve">Obrazovanje </w:t>
      </w:r>
    </w:p>
    <w:p w14:paraId="7599CE30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i/>
          <w:color w:val="000000"/>
        </w:rPr>
        <w:t>2017. Dr. sc. (doktor farmaceutskih nauka)</w:t>
      </w:r>
    </w:p>
    <w:p w14:paraId="28880AA4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</w:rPr>
        <w:t xml:space="preserve">Doktorska disertacija: </w:t>
      </w:r>
      <w:r>
        <w:rPr>
          <w:i/>
          <w:color w:val="000000"/>
          <w:sz w:val="23"/>
          <w:szCs w:val="23"/>
        </w:rPr>
        <w:t>Formulacija i evaluacija peleta u kapsulama sa pulsirajućim oslobađanjem lizinoprila</w:t>
      </w:r>
    </w:p>
    <w:p w14:paraId="060CEB28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Univerzitet u Sarajevu, Farmaceutski fakultet</w:t>
      </w:r>
    </w:p>
    <w:p w14:paraId="38A60C23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552C73CE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2015. </w:t>
      </w:r>
    </w:p>
    <w:p w14:paraId="25637E8E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Završen program usavršavanja “Pedagoško obrazovanje I jačanje kompetencija akademskog osoblja Univerziteta u Sarajevu (TRAIN program)“</w:t>
      </w:r>
    </w:p>
    <w:p w14:paraId="74FAC375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Univerzitet u Sarajevu, Farmaceutski fakultet</w:t>
      </w:r>
    </w:p>
    <w:p w14:paraId="53295058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72FC2F16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2014. </w:t>
      </w:r>
    </w:p>
    <w:p w14:paraId="4FA74724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Završen program cjeloživotnog učenja “Pedagoško obrazovanje nastavnika“</w:t>
      </w:r>
    </w:p>
    <w:p w14:paraId="5F611C7F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Univerzitet u Sarajevu, Filozofski fakultet</w:t>
      </w:r>
    </w:p>
    <w:p w14:paraId="2B8F2DF9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2EE36A45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2012. Mr. sc. (magistar farmaceutskih nauka)</w:t>
      </w:r>
    </w:p>
    <w:p w14:paraId="6570B779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Magistarska teza: Razvoj i karakterizacija formulacije pantoprazol peleta</w:t>
      </w:r>
    </w:p>
    <w:p w14:paraId="303B9811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bookmarkStart w:id="2" w:name="_1fob9te" w:colFirst="0" w:colLast="0"/>
      <w:bookmarkEnd w:id="2"/>
      <w:r>
        <w:rPr>
          <w:i/>
          <w:color w:val="000000"/>
          <w:sz w:val="23"/>
          <w:szCs w:val="23"/>
        </w:rPr>
        <w:t>Univerzitet u Sarajevu, Farmaceutski fakultet</w:t>
      </w:r>
    </w:p>
    <w:p w14:paraId="7945885B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Prosjek ocjena: 9,55</w:t>
      </w:r>
    </w:p>
    <w:p w14:paraId="7B8D167F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6EA507AF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bookmarkStart w:id="3" w:name="_3znysh7" w:colFirst="0" w:colLast="0"/>
      <w:bookmarkEnd w:id="3"/>
      <w:r>
        <w:rPr>
          <w:i/>
          <w:color w:val="000000"/>
          <w:sz w:val="23"/>
          <w:szCs w:val="23"/>
        </w:rPr>
        <w:t xml:space="preserve">2009. </w:t>
      </w:r>
    </w:p>
    <w:p w14:paraId="4C24C706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lastRenderedPageBreak/>
        <w:t>Položen državni stručni ispit za magistra farmacije</w:t>
      </w:r>
    </w:p>
    <w:p w14:paraId="39F41429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Federalno ministarstvo zdravstva</w:t>
      </w:r>
    </w:p>
    <w:p w14:paraId="63B640B5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</w:p>
    <w:p w14:paraId="61DD5B75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2000. mr. ph. (magistar farmacije)</w:t>
      </w:r>
    </w:p>
    <w:p w14:paraId="040A9370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Diplomski rad: Nivoi alfa-fetoproteina (AFP) i humanog korionog gonadotropina (hCG) u dijagnostici i monitoringu tumora testisa</w:t>
      </w:r>
    </w:p>
    <w:p w14:paraId="24C6F3CD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Univerzitet u Sarajevu, Farmaceutski fakultet</w:t>
      </w:r>
    </w:p>
    <w:p w14:paraId="7F83B737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Prosjek ocjena: 9,53</w:t>
      </w:r>
    </w:p>
    <w:p w14:paraId="7B18BE93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F540882" w14:textId="77777777" w:rsidR="009B1D41" w:rsidRDefault="009B1D41" w:rsidP="009B1D41">
      <w:pPr>
        <w:jc w:val="both"/>
        <w:rPr>
          <w:b/>
        </w:rPr>
      </w:pPr>
      <w:r>
        <w:rPr>
          <w:b/>
        </w:rPr>
        <w:t>Studijski boravci u inostranstvu</w:t>
      </w:r>
    </w:p>
    <w:p w14:paraId="55D74DD9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4" w:name="_2et92p0" w:colFirst="0" w:colLast="0"/>
      <w:bookmarkEnd w:id="4"/>
      <w:r>
        <w:rPr>
          <w:color w:val="000000"/>
        </w:rPr>
        <w:t>2016. Institut za Farmaceutsku tehnologiju i biofarmaciju, Heinrich-Heine Univerzitet u Düsseldorf-u</w:t>
      </w:r>
    </w:p>
    <w:p w14:paraId="3FD269F4" w14:textId="77777777" w:rsidR="009B1D41" w:rsidRDefault="009B1D41" w:rsidP="009B1D41">
      <w:pPr>
        <w:jc w:val="both"/>
      </w:pPr>
    </w:p>
    <w:p w14:paraId="0637939B" w14:textId="77777777" w:rsidR="009B1D41" w:rsidRDefault="009B1D41" w:rsidP="009B1D41">
      <w:pPr>
        <w:jc w:val="both"/>
        <w:rPr>
          <w:b/>
        </w:rPr>
      </w:pPr>
      <w:r>
        <w:rPr>
          <w:b/>
        </w:rPr>
        <w:t>Nastavni rad</w:t>
      </w:r>
    </w:p>
    <w:p w14:paraId="1D264C3F" w14:textId="77777777" w:rsidR="009B1D41" w:rsidRDefault="009B1D41" w:rsidP="009B1D41">
      <w:pPr>
        <w:jc w:val="both"/>
      </w:pPr>
      <w:bookmarkStart w:id="5" w:name="_tyjcwt" w:colFirst="0" w:colLast="0"/>
      <w:bookmarkEnd w:id="5"/>
      <w:r>
        <w:rPr>
          <w:i/>
        </w:rPr>
        <w:t xml:space="preserve">Integrisani studij I i II ciklusa Farmaceutskog fakulteta Univerziteta u Sarajevu </w:t>
      </w:r>
    </w:p>
    <w:p w14:paraId="6147C36F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Predmeti</w:t>
      </w:r>
      <w:r>
        <w:rPr>
          <w:color w:val="000000"/>
        </w:rPr>
        <w:t>: Oblikovanje lijekova I</w:t>
      </w:r>
    </w:p>
    <w:p w14:paraId="19215C28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Oblikovanje lijekova II</w:t>
      </w:r>
    </w:p>
    <w:p w14:paraId="2FD93469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Odabrana poglavlja iz Oblikovanja lijekova - Kozmetologija</w:t>
      </w:r>
    </w:p>
    <w:p w14:paraId="3ABC7DBB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1620"/>
        <w:jc w:val="both"/>
        <w:rPr>
          <w:color w:val="000000"/>
        </w:rPr>
      </w:pPr>
      <w:r>
        <w:rPr>
          <w:color w:val="000000"/>
        </w:rPr>
        <w:t>Odabrana poglavlja iz Oblikovanja lijekova - Certifikacijski standardi u apoteci</w:t>
      </w:r>
    </w:p>
    <w:p w14:paraId="6C3043C0" w14:textId="77777777" w:rsidR="009B1D41" w:rsidRDefault="009B1D41" w:rsidP="009B1D41">
      <w:pPr>
        <w:jc w:val="both"/>
        <w:rPr>
          <w:i/>
        </w:rPr>
      </w:pPr>
      <w:r>
        <w:rPr>
          <w:i/>
        </w:rPr>
        <w:t>III ciklus studija na Farmaceutskom fakultetu Univerziteta u Sarajevu</w:t>
      </w:r>
    </w:p>
    <w:p w14:paraId="12A40E45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i/>
          <w:color w:val="000000"/>
        </w:rPr>
        <w:t>Predmeti</w:t>
      </w:r>
      <w:r>
        <w:rPr>
          <w:color w:val="000000"/>
        </w:rPr>
        <w:t>: Istraživanje, dizajniranje i razvoj lijekova;</w:t>
      </w:r>
    </w:p>
    <w:p w14:paraId="3AC427BC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Odabrana poglavlja iz fizikalne farmacije;</w:t>
      </w:r>
    </w:p>
    <w:p w14:paraId="123539C1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Odabrana poglavlja iz kozmetologije;</w:t>
      </w:r>
    </w:p>
    <w:p w14:paraId="1EF56E84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Predformulacijske studije i razvoj farmaceutskih oblika;</w:t>
      </w:r>
    </w:p>
    <w:p w14:paraId="489D89C8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/>
        <w:ind w:left="1620"/>
        <w:jc w:val="both"/>
        <w:rPr>
          <w:color w:val="000000"/>
        </w:rPr>
      </w:pPr>
      <w:r>
        <w:rPr>
          <w:color w:val="000000"/>
        </w:rPr>
        <w:t>Savremeni farmaceutski oblici;</w:t>
      </w:r>
    </w:p>
    <w:p w14:paraId="5EBB909A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1620"/>
        <w:jc w:val="both"/>
        <w:rPr>
          <w:color w:val="000000"/>
        </w:rPr>
      </w:pPr>
      <w:r>
        <w:rPr>
          <w:color w:val="000000"/>
        </w:rPr>
        <w:t>Savremene analitičke metode za identifikaciju i karakterizaciju nečistoća i degradacionih produkata u ljekovima</w:t>
      </w:r>
    </w:p>
    <w:p w14:paraId="5CA740B5" w14:textId="77777777" w:rsidR="009B1D41" w:rsidRDefault="009B1D41" w:rsidP="009B1D41">
      <w:pPr>
        <w:jc w:val="both"/>
      </w:pPr>
    </w:p>
    <w:p w14:paraId="176A34A7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Aktivnosti na Fakultetu: </w:t>
      </w:r>
    </w:p>
    <w:p w14:paraId="6072966D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3"/>
          <w:szCs w:val="23"/>
        </w:rPr>
      </w:pPr>
    </w:p>
    <w:p w14:paraId="2701B070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bookmarkStart w:id="6" w:name="_3dy6vkm" w:colFirst="0" w:colLast="0"/>
      <w:bookmarkStart w:id="7" w:name="_Hlk187752044"/>
      <w:bookmarkEnd w:id="6"/>
      <w:r>
        <w:rPr>
          <w:color w:val="000000"/>
          <w:sz w:val="23"/>
          <w:szCs w:val="23"/>
        </w:rPr>
        <w:t>2020-2021; 2021-2023; 2023-danas. Rukovodilac Katedre za Farmaceutsku tehnologiju</w:t>
      </w:r>
      <w:bookmarkEnd w:id="7"/>
    </w:p>
    <w:p w14:paraId="06DA6E31" w14:textId="77777777" w:rsidR="009B1D41" w:rsidRDefault="009B1D41" w:rsidP="009B1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2017-2019: Sekretar Odbora za osiguranje kvaliteta Farmaceutskog fakulteta Univerziteta u Sarajevu </w:t>
      </w:r>
    </w:p>
    <w:p w14:paraId="04C1F571" w14:textId="77777777" w:rsidR="009B1D41" w:rsidRDefault="009B1D41" w:rsidP="009B1D41">
      <w:pPr>
        <w:jc w:val="both"/>
      </w:pPr>
    </w:p>
    <w:p w14:paraId="1FF1A6E7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Projekti: </w:t>
      </w:r>
    </w:p>
    <w:p w14:paraId="149C9DE6" w14:textId="77777777" w:rsidR="009B1D41" w:rsidRPr="00F423D8" w:rsidRDefault="009B1D41" w:rsidP="009B1D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bookmarkStart w:id="8" w:name="_Hlk187752263"/>
      <w:r w:rsidRPr="00F423D8">
        <w:rPr>
          <w:rFonts w:asciiTheme="majorHAnsi" w:hAnsiTheme="majorHAnsi" w:cstheme="majorHAnsi"/>
          <w:sz w:val="23"/>
          <w:szCs w:val="23"/>
        </w:rPr>
        <w:t>202</w:t>
      </w:r>
      <w:r>
        <w:rPr>
          <w:rFonts w:asciiTheme="majorHAnsi" w:hAnsiTheme="majorHAnsi" w:cstheme="majorHAnsi"/>
          <w:sz w:val="23"/>
          <w:szCs w:val="23"/>
        </w:rPr>
        <w:t>3</w:t>
      </w:r>
      <w:r w:rsidRPr="00F423D8">
        <w:rPr>
          <w:rFonts w:asciiTheme="majorHAnsi" w:hAnsiTheme="majorHAnsi" w:cstheme="majorHAnsi"/>
          <w:sz w:val="23"/>
          <w:szCs w:val="23"/>
        </w:rPr>
        <w:t>. Saradnik na projektu (</w:t>
      </w:r>
      <w:r>
        <w:rPr>
          <w:rFonts w:asciiTheme="majorHAnsi" w:hAnsiTheme="majorHAnsi" w:cstheme="majorHAnsi"/>
          <w:sz w:val="23"/>
          <w:szCs w:val="23"/>
        </w:rPr>
        <w:t>član</w:t>
      </w:r>
      <w:r w:rsidRPr="00F423D8">
        <w:rPr>
          <w:rFonts w:asciiTheme="majorHAnsi" w:hAnsiTheme="majorHAnsi" w:cstheme="majorHAnsi"/>
          <w:sz w:val="23"/>
          <w:szCs w:val="23"/>
        </w:rPr>
        <w:t xml:space="preserve">) </w:t>
      </w:r>
    </w:p>
    <w:p w14:paraId="576239F3" w14:textId="77777777" w:rsidR="009B1D41" w:rsidRPr="00F423D8" w:rsidRDefault="009B1D41" w:rsidP="009B1D41">
      <w:pPr>
        <w:pStyle w:val="ListParagraph"/>
        <w:jc w:val="bot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lastRenderedPageBreak/>
        <w:t>''</w:t>
      </w:r>
      <w:r w:rsidRPr="009640B6">
        <w:rPr>
          <w:rFonts w:asciiTheme="majorHAnsi" w:hAnsiTheme="majorHAnsi" w:cstheme="majorHAnsi"/>
          <w:i/>
          <w:sz w:val="23"/>
          <w:szCs w:val="23"/>
        </w:rPr>
        <w:t>Multikomponentna sinteza heteroaril supstituiranih akridinskih i ksantenskih derivata kao potencijalnih antitumorskih agenasa</w:t>
      </w:r>
      <w:r w:rsidRPr="00F423D8">
        <w:rPr>
          <w:rFonts w:asciiTheme="majorHAnsi" w:hAnsiTheme="majorHAnsi" w:cstheme="majorHAnsi"/>
          <w:i/>
          <w:sz w:val="23"/>
          <w:szCs w:val="23"/>
        </w:rPr>
        <w:t>''</w:t>
      </w:r>
    </w:p>
    <w:p w14:paraId="6E55FE5C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finansiranje: </w:t>
      </w:r>
      <w:r w:rsidRPr="009640B6">
        <w:rPr>
          <w:rFonts w:asciiTheme="majorHAnsi" w:hAnsiTheme="majorHAnsi" w:cstheme="majorHAnsi"/>
          <w:i/>
          <w:sz w:val="23"/>
          <w:szCs w:val="23"/>
        </w:rPr>
        <w:t>Federalno ministarstvo obrazovanja i nauke</w:t>
      </w:r>
      <w:r w:rsidRPr="00F423D8">
        <w:rPr>
          <w:rFonts w:asciiTheme="majorHAnsi" w:hAnsiTheme="majorHAnsi" w:cstheme="majorHAnsi"/>
          <w:i/>
          <w:sz w:val="23"/>
          <w:szCs w:val="23"/>
        </w:rPr>
        <w:t xml:space="preserve"> </w:t>
      </w:r>
    </w:p>
    <w:p w14:paraId="740BFC84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nosilac projekta: Univerzitet u Sarajevu – Farmaceutski fakultet </w:t>
      </w:r>
    </w:p>
    <w:p w14:paraId="0AE33FC7" w14:textId="77777777" w:rsidR="009B1D41" w:rsidRPr="009640B6" w:rsidRDefault="009B1D41" w:rsidP="009B1D41">
      <w:pPr>
        <w:pStyle w:val="ListParagraph"/>
        <w:contextualSpacing w:val="0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voditelj projekta: Prof. dr. </w:t>
      </w:r>
      <w:r>
        <w:rPr>
          <w:rFonts w:asciiTheme="majorHAnsi" w:hAnsiTheme="majorHAnsi" w:cstheme="majorHAnsi"/>
          <w:i/>
          <w:sz w:val="23"/>
          <w:szCs w:val="23"/>
        </w:rPr>
        <w:t>Elma Veljović</w:t>
      </w:r>
    </w:p>
    <w:p w14:paraId="4B127774" w14:textId="77777777" w:rsidR="009B1D41" w:rsidRPr="00F423D8" w:rsidRDefault="009B1D41" w:rsidP="009B1D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sz w:val="23"/>
          <w:szCs w:val="23"/>
        </w:rPr>
        <w:t>202</w:t>
      </w:r>
      <w:r>
        <w:rPr>
          <w:rFonts w:asciiTheme="majorHAnsi" w:hAnsiTheme="majorHAnsi" w:cstheme="majorHAnsi"/>
          <w:sz w:val="23"/>
          <w:szCs w:val="23"/>
        </w:rPr>
        <w:t>3</w:t>
      </w:r>
      <w:r w:rsidRPr="00F423D8">
        <w:rPr>
          <w:rFonts w:asciiTheme="majorHAnsi" w:hAnsiTheme="majorHAnsi" w:cstheme="majorHAnsi"/>
          <w:sz w:val="23"/>
          <w:szCs w:val="23"/>
        </w:rPr>
        <w:t xml:space="preserve">. </w:t>
      </w:r>
      <w:r>
        <w:rPr>
          <w:rFonts w:asciiTheme="majorHAnsi" w:hAnsiTheme="majorHAnsi" w:cstheme="majorHAnsi"/>
          <w:sz w:val="23"/>
          <w:szCs w:val="23"/>
        </w:rPr>
        <w:t>Voditelj projekta</w:t>
      </w:r>
      <w:r w:rsidRPr="00F423D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1E7D85E5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>''Orodisperzibilni filmovi vitamina c: novi ljekoviti preparat za zaštitu dječijeg organizma''</w:t>
      </w:r>
    </w:p>
    <w:p w14:paraId="5086531E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finansiranje: Ministarstvo za nauku, visoko obrazovanje i mlade Kantona Sarajevo </w:t>
      </w:r>
    </w:p>
    <w:p w14:paraId="4C2F9731" w14:textId="77777777" w:rsidR="009B1D41" w:rsidRPr="00F423D8" w:rsidRDefault="009B1D41" w:rsidP="009B1D41">
      <w:pPr>
        <w:pStyle w:val="ListParagraph"/>
        <w:contextualSpacing w:val="0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nosilac projekta: Univerzitet u Sarajevu – Farmaceutski fakultet </w:t>
      </w:r>
    </w:p>
    <w:p w14:paraId="58C7FEDA" w14:textId="77777777" w:rsidR="009B1D41" w:rsidRPr="00F423D8" w:rsidRDefault="009B1D41" w:rsidP="009B1D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i/>
          <w:sz w:val="23"/>
          <w:szCs w:val="23"/>
        </w:rPr>
      </w:pPr>
      <w:bookmarkStart w:id="9" w:name="_Hlk187748776"/>
      <w:bookmarkStart w:id="10" w:name="_Hlk187750444"/>
      <w:r w:rsidRPr="00F423D8">
        <w:rPr>
          <w:rFonts w:asciiTheme="majorHAnsi" w:hAnsiTheme="majorHAnsi" w:cstheme="majorHAnsi"/>
          <w:sz w:val="23"/>
          <w:szCs w:val="23"/>
        </w:rPr>
        <w:t xml:space="preserve">2022. Saradnik na projektu (istraživač) </w:t>
      </w:r>
    </w:p>
    <w:bookmarkEnd w:id="9"/>
    <w:p w14:paraId="0B88D90D" w14:textId="77777777" w:rsidR="009B1D41" w:rsidRPr="00F423D8" w:rsidRDefault="009B1D41" w:rsidP="009B1D41">
      <w:pPr>
        <w:pStyle w:val="ListParagraph"/>
        <w:jc w:val="both"/>
        <w:rPr>
          <w:rFonts w:asciiTheme="majorHAnsi" w:hAnsiTheme="majorHAnsi" w:cstheme="majorHAnsi"/>
          <w:b/>
          <w:bCs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>''Unapređenje terapije bolesti kretanja inkluzionim kompleksima dimenhidrinata i hidrofilnih derivata betaciklodekstrina''</w:t>
      </w:r>
    </w:p>
    <w:p w14:paraId="1BFB71C3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finansiranje: Ministarstvo za nauku, visoko obrazovanje i mlade Kantona Sarajevo </w:t>
      </w:r>
    </w:p>
    <w:p w14:paraId="1847F57F" w14:textId="77777777" w:rsidR="009B1D41" w:rsidRPr="00F423D8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 xml:space="preserve">- nosilac projekta: Univerzitet u Sarajevu – Farmaceutski fakultet </w:t>
      </w:r>
    </w:p>
    <w:p w14:paraId="1BA1D0B2" w14:textId="77777777" w:rsidR="009B1D41" w:rsidRDefault="009B1D41" w:rsidP="009B1D41">
      <w:pPr>
        <w:pStyle w:val="ListParagraph"/>
        <w:rPr>
          <w:rFonts w:asciiTheme="majorHAnsi" w:hAnsiTheme="majorHAnsi" w:cstheme="majorHAnsi"/>
          <w:i/>
          <w:sz w:val="23"/>
          <w:szCs w:val="23"/>
        </w:rPr>
      </w:pPr>
      <w:r w:rsidRPr="00F423D8">
        <w:rPr>
          <w:rFonts w:asciiTheme="majorHAnsi" w:hAnsiTheme="majorHAnsi" w:cstheme="majorHAnsi"/>
          <w:i/>
          <w:sz w:val="23"/>
          <w:szCs w:val="23"/>
        </w:rPr>
        <w:t>- voditelj projekta: Prof. dr. Jasmina Hadžiabdić</w:t>
      </w:r>
      <w:bookmarkEnd w:id="10"/>
    </w:p>
    <w:p w14:paraId="29D0020D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r w:rsidRPr="00075242">
        <w:rPr>
          <w:color w:val="000000"/>
          <w:sz w:val="23"/>
          <w:szCs w:val="23"/>
        </w:rPr>
        <w:t>2021. Saradnik na projektu (član)</w:t>
      </w:r>
      <w:r>
        <w:rPr>
          <w:color w:val="000000"/>
          <w:sz w:val="23"/>
          <w:szCs w:val="23"/>
        </w:rPr>
        <w:t xml:space="preserve"> </w:t>
      </w:r>
    </w:p>
    <w:p w14:paraId="2BEB67D8" w14:textId="77777777" w:rsidR="009B1D41" w:rsidRPr="00F423D8" w:rsidRDefault="009B1D41" w:rsidP="009B1D41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''Innovating Quality Assessment Tools for Pharmacy Studies in Bosnia and Herzegovina/IQPharm'' </w:t>
      </w:r>
    </w:p>
    <w:p w14:paraId="00FB8903" w14:textId="77777777" w:rsidR="009B1D41" w:rsidRPr="00F423D8" w:rsidRDefault="009B1D41" w:rsidP="009B1D41">
      <w:pPr>
        <w:ind w:left="720"/>
        <w:contextualSpacing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finansiranje: Erasmus+ </w:t>
      </w:r>
    </w:p>
    <w:p w14:paraId="4CC3ECC4" w14:textId="77777777" w:rsidR="009B1D41" w:rsidRPr="00F423D8" w:rsidRDefault="009B1D41" w:rsidP="009B1D41">
      <w:pPr>
        <w:ind w:left="720"/>
        <w:contextualSpacing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nosilac projekta: Univerzitet u Sarajevu – Farmaceutski fakultet </w:t>
      </w:r>
    </w:p>
    <w:p w14:paraId="135EE948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>- voditelj projekta: Prof. dr. Tamer Bego</w:t>
      </w:r>
    </w:p>
    <w:p w14:paraId="3B283870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bookmarkStart w:id="11" w:name="_Hlk187751708"/>
      <w:r>
        <w:rPr>
          <w:color w:val="000000"/>
          <w:sz w:val="23"/>
          <w:szCs w:val="23"/>
        </w:rPr>
        <w:t xml:space="preserve">2016-2017. Saradnik na projektu </w:t>
      </w:r>
    </w:p>
    <w:p w14:paraId="1109ECE5" w14:textId="77777777" w:rsidR="009B1D41" w:rsidRPr="00F423D8" w:rsidRDefault="009B1D41" w:rsidP="009B1D41">
      <w:pPr>
        <w:ind w:left="720"/>
        <w:contextualSpacing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>''</w:t>
      </w:r>
      <w:r w:rsidRPr="00F61C98">
        <w:rPr>
          <w:rFonts w:cs="Times New Roman"/>
          <w:i/>
          <w:sz w:val="23"/>
          <w:szCs w:val="23"/>
        </w:rPr>
        <w:t>The influence of selected parameter of in vitro release of active substances</w:t>
      </w:r>
      <w:r w:rsidRPr="00F423D8">
        <w:rPr>
          <w:rFonts w:cs="Times New Roman"/>
          <w:i/>
          <w:sz w:val="23"/>
          <w:szCs w:val="23"/>
        </w:rPr>
        <w:t xml:space="preserve">'' </w:t>
      </w:r>
    </w:p>
    <w:p w14:paraId="44D1B641" w14:textId="77777777" w:rsidR="009B1D41" w:rsidRPr="00F423D8" w:rsidRDefault="009B1D41" w:rsidP="009B1D41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finansiranje: </w:t>
      </w:r>
      <w:r w:rsidRPr="00F61C98">
        <w:rPr>
          <w:rFonts w:cs="Times New Roman"/>
          <w:i/>
          <w:sz w:val="23"/>
          <w:szCs w:val="23"/>
        </w:rPr>
        <w:t>Javna agencija za raziskovalno dejavnost Republike Slovenije; Ministarstvo civilnih poslova Bosne i Hercegovine/ Federalno Ministarstvo obrazovanja i nauke</w:t>
      </w:r>
      <w:r w:rsidRPr="00F423D8">
        <w:rPr>
          <w:rFonts w:cs="Times New Roman"/>
          <w:i/>
          <w:sz w:val="23"/>
          <w:szCs w:val="23"/>
        </w:rPr>
        <w:t xml:space="preserve"> </w:t>
      </w:r>
    </w:p>
    <w:p w14:paraId="3C49A3C5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voditelj projekta: </w:t>
      </w:r>
      <w:r w:rsidRPr="00F61C98">
        <w:rPr>
          <w:rFonts w:cs="Times New Roman"/>
          <w:i/>
          <w:sz w:val="23"/>
          <w:szCs w:val="23"/>
        </w:rPr>
        <w:t xml:space="preserve">Slovenija: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 xml:space="preserve">rof.dr. Aleš Mrhar; Bosna i Hercegovina: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>rof.dr. Edina Vranić</w:t>
      </w:r>
    </w:p>
    <w:bookmarkEnd w:id="11"/>
    <w:p w14:paraId="701C9355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2014-2015. Saradnik na projektu </w:t>
      </w:r>
    </w:p>
    <w:p w14:paraId="134D0AC2" w14:textId="77777777" w:rsidR="009B1D41" w:rsidRPr="00F423D8" w:rsidRDefault="009B1D41" w:rsidP="009B1D41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>''</w:t>
      </w:r>
      <w:r w:rsidRPr="00F61C98">
        <w:rPr>
          <w:rFonts w:cs="Times New Roman"/>
          <w:i/>
          <w:sz w:val="23"/>
          <w:szCs w:val="23"/>
        </w:rPr>
        <w:t>Formulation of compression coated tablets containing poorly soluble drugs for chronotherapy</w:t>
      </w:r>
      <w:r w:rsidRPr="00F423D8">
        <w:rPr>
          <w:rFonts w:cs="Times New Roman"/>
          <w:i/>
          <w:sz w:val="23"/>
          <w:szCs w:val="23"/>
        </w:rPr>
        <w:t xml:space="preserve">'' </w:t>
      </w:r>
    </w:p>
    <w:p w14:paraId="0DA27717" w14:textId="77777777" w:rsidR="009B1D41" w:rsidRPr="00F423D8" w:rsidRDefault="009B1D41" w:rsidP="009B1D41">
      <w:pPr>
        <w:ind w:left="720"/>
        <w:contextualSpacing/>
        <w:jc w:val="both"/>
        <w:rPr>
          <w:rFonts w:cs="Times New Roman"/>
          <w:i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finansiranje: </w:t>
      </w:r>
      <w:r w:rsidRPr="00F61C98">
        <w:rPr>
          <w:rFonts w:cs="Times New Roman"/>
          <w:i/>
          <w:sz w:val="23"/>
          <w:szCs w:val="23"/>
        </w:rPr>
        <w:t>Javna agencija za raziskovalno dejavnost Republike Slovenije; Ministarstvo civilnih poslova Bosne i Hercegovine/ Federalno Ministarstvo obrazovanja i nauke</w:t>
      </w:r>
      <w:r w:rsidRPr="00F423D8">
        <w:rPr>
          <w:rFonts w:cs="Times New Roman"/>
          <w:i/>
          <w:sz w:val="23"/>
          <w:szCs w:val="23"/>
        </w:rPr>
        <w:t xml:space="preserve"> </w:t>
      </w:r>
    </w:p>
    <w:p w14:paraId="2CBF7331" w14:textId="77777777" w:rsidR="009B1D41" w:rsidRDefault="009B1D41" w:rsidP="009B1D4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3"/>
          <w:szCs w:val="23"/>
        </w:rPr>
      </w:pPr>
      <w:r w:rsidRPr="00F423D8">
        <w:rPr>
          <w:rFonts w:cs="Times New Roman"/>
          <w:i/>
          <w:sz w:val="23"/>
          <w:szCs w:val="23"/>
        </w:rPr>
        <w:t xml:space="preserve">- voditelj projekta: </w:t>
      </w:r>
      <w:r w:rsidRPr="00F61C98">
        <w:rPr>
          <w:rFonts w:cs="Times New Roman"/>
          <w:i/>
          <w:sz w:val="23"/>
          <w:szCs w:val="23"/>
        </w:rPr>
        <w:t xml:space="preserve">Slovenija: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 xml:space="preserve">rof.dr. </w:t>
      </w:r>
      <w:r>
        <w:rPr>
          <w:rFonts w:cs="Times New Roman"/>
          <w:i/>
          <w:sz w:val="23"/>
          <w:szCs w:val="23"/>
        </w:rPr>
        <w:t>Odon Planinšek</w:t>
      </w:r>
      <w:r w:rsidRPr="00F61C98">
        <w:rPr>
          <w:rFonts w:cs="Times New Roman"/>
          <w:i/>
          <w:sz w:val="23"/>
          <w:szCs w:val="23"/>
        </w:rPr>
        <w:t xml:space="preserve">; Bosna i Hercegovina: </w:t>
      </w:r>
      <w:r>
        <w:rPr>
          <w:rFonts w:cs="Times New Roman"/>
          <w:i/>
          <w:sz w:val="23"/>
          <w:szCs w:val="23"/>
        </w:rPr>
        <w:t>P</w:t>
      </w:r>
      <w:r w:rsidRPr="00F61C98">
        <w:rPr>
          <w:rFonts w:cs="Times New Roman"/>
          <w:i/>
          <w:sz w:val="23"/>
          <w:szCs w:val="23"/>
        </w:rPr>
        <w:t>rof.dr. Edina Vranić</w:t>
      </w:r>
    </w:p>
    <w:bookmarkEnd w:id="8"/>
    <w:p w14:paraId="47B2DD5E" w14:textId="77777777" w:rsidR="009B1D41" w:rsidRDefault="009B1D41" w:rsidP="009B1D41">
      <w:pPr>
        <w:jc w:val="both"/>
        <w:rPr>
          <w:sz w:val="23"/>
          <w:szCs w:val="23"/>
        </w:rPr>
      </w:pPr>
    </w:p>
    <w:p w14:paraId="33E32C53" w14:textId="77777777" w:rsidR="009B1D41" w:rsidRDefault="009B1D41" w:rsidP="009B1D4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Odabrane publikacije (do 10 odabranih publikacija):</w:t>
      </w:r>
    </w:p>
    <w:p w14:paraId="2D284971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bookmarkStart w:id="12" w:name="_4d34og8" w:colFirst="0" w:colLast="0"/>
      <w:bookmarkStart w:id="13" w:name="_Hlk187845007"/>
      <w:bookmarkEnd w:id="12"/>
      <w:r w:rsidRPr="009640B6">
        <w:rPr>
          <w:color w:val="000000"/>
        </w:rPr>
        <w:t xml:space="preserve">Hadžiabdić J., Vranić E., </w:t>
      </w:r>
      <w:r w:rsidRPr="009640B6">
        <w:rPr>
          <w:b/>
          <w:bCs/>
          <w:color w:val="000000"/>
        </w:rPr>
        <w:t>Rahić O.</w:t>
      </w:r>
      <w:r w:rsidRPr="009640B6">
        <w:rPr>
          <w:color w:val="000000"/>
        </w:rPr>
        <w:t xml:space="preserve">, Elezović A. “Tečni farmaceutski oblici - Praktikum s receptologijom“, Univerzitet u Sarajevu - Farmaceutski fakultet, 2024 (univerzitetsko izdanje), </w:t>
      </w:r>
      <w:r w:rsidRPr="009640B6">
        <w:rPr>
          <w:color w:val="000000"/>
        </w:rPr>
        <w:lastRenderedPageBreak/>
        <w:t>CIP - Katalogizacija u publikaciji, Nacionalna i univerzitetska biblioteka, Bosne i Hercegovine, ISBN 978-9958-595-12-7</w:t>
      </w:r>
      <w:bookmarkEnd w:id="13"/>
    </w:p>
    <w:p w14:paraId="7D962CFE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9638BC">
        <w:rPr>
          <w:color w:val="000000"/>
        </w:rPr>
        <w:t xml:space="preserve">Imamović B., Bečić E., </w:t>
      </w:r>
      <w:r w:rsidRPr="009638BC">
        <w:rPr>
          <w:b/>
          <w:bCs/>
          <w:color w:val="000000"/>
        </w:rPr>
        <w:t>Rahić O.</w:t>
      </w:r>
      <w:r w:rsidRPr="009638BC">
        <w:rPr>
          <w:color w:val="000000"/>
        </w:rPr>
        <w:t xml:space="preserve"> </w:t>
      </w:r>
      <w:r w:rsidRPr="009640B6">
        <w:rPr>
          <w:color w:val="000000"/>
        </w:rPr>
        <w:t>“</w:t>
      </w:r>
      <w:r w:rsidRPr="009638BC">
        <w:rPr>
          <w:color w:val="000000"/>
        </w:rPr>
        <w:t xml:space="preserve">Nečistoće u lijekovima“, </w:t>
      </w:r>
      <w:r w:rsidRPr="009640B6">
        <w:rPr>
          <w:color w:val="000000"/>
        </w:rPr>
        <w:t>Univerzitet u Sarajevu - Farmaceutski fakultet</w:t>
      </w:r>
      <w:r w:rsidRPr="009638BC">
        <w:rPr>
          <w:color w:val="000000"/>
        </w:rPr>
        <w:t>, 2024 (univerzitetsko izdanje), CIP - Katalogizacija u publikaciji, Nacionalna i univerzitetska biblioteka, Bosne i Hercegovine, ISBN 978-9958-595-11-0</w:t>
      </w:r>
    </w:p>
    <w:p w14:paraId="05490E47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9640B6">
        <w:rPr>
          <w:color w:val="000000"/>
        </w:rPr>
        <w:t xml:space="preserve">Hadžiabdić J., Vranić E., </w:t>
      </w:r>
      <w:r w:rsidRPr="009640B6">
        <w:rPr>
          <w:b/>
          <w:bCs/>
          <w:color w:val="000000"/>
        </w:rPr>
        <w:t>Rahić O.</w:t>
      </w:r>
      <w:r w:rsidRPr="009640B6">
        <w:rPr>
          <w:color w:val="000000"/>
        </w:rPr>
        <w:t xml:space="preserve">, Elezović A. </w:t>
      </w:r>
      <w:bookmarkStart w:id="14" w:name="_Hlk187845313"/>
      <w:r w:rsidRPr="009640B6">
        <w:rPr>
          <w:color w:val="000000"/>
        </w:rPr>
        <w:t>“</w:t>
      </w:r>
      <w:bookmarkEnd w:id="14"/>
      <w:r w:rsidRPr="009640B6">
        <w:rPr>
          <w:color w:val="000000"/>
        </w:rPr>
        <w:t>Uvod u apotekarsku praksu“, Univerzitet u Sarajevu - Farmaceutski fakultet, 2022 (univerzitetsko izdanje), CIP - Katalogizacija u publikaciji, Nacionalna i univerzitetska biblioteka, Bosne i Hercegovine, ISBN 978-9958-595-09-7</w:t>
      </w:r>
    </w:p>
    <w:p w14:paraId="5EB572F6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Vranić E., Hadžiabdić J., Elezović A., </w:t>
      </w:r>
      <w:r>
        <w:rPr>
          <w:b/>
          <w:color w:val="000000"/>
        </w:rPr>
        <w:t>Rahić O.</w:t>
      </w:r>
      <w:r>
        <w:rPr>
          <w:color w:val="000000"/>
        </w:rPr>
        <w:t xml:space="preserve"> „Farmaceutska tehnologija – problemski zadaci i rješenja – I“, Farmaceutski fakultet Univerziteta u Sarajevu, 2018 (univerzitetsko izdanje), CIP - Katalogizacija u publikaciji, Nacionalna i univerzitetska biblioteka, Bosne i Hercegovine, ISBN 978-9958-595-07-3 </w:t>
      </w:r>
    </w:p>
    <w:p w14:paraId="720837E8" w14:textId="77777777" w:rsidR="009B1D41" w:rsidRPr="009640B6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Vranić E., Hadžiabdić J., Elezović A., </w:t>
      </w:r>
      <w:r>
        <w:rPr>
          <w:b/>
          <w:color w:val="000000"/>
        </w:rPr>
        <w:t>Rahić O.</w:t>
      </w:r>
      <w:r>
        <w:rPr>
          <w:color w:val="000000"/>
        </w:rPr>
        <w:t xml:space="preserve"> „Farmaceutska tehnologija – problemski zadaci i rješenja – II“, Farmaceutski fakultet Univerziteta u Sarajevu, 2018 (univerzitetsko izdanje), CIP - Katalogizacija u publikaciji, Nacionalna i univerzitetska biblioteka, Bosne i Hercegovine, ISBN 978-9958-595-08-0</w:t>
      </w:r>
    </w:p>
    <w:p w14:paraId="4055B8BE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9640B6">
        <w:rPr>
          <w:b/>
          <w:color w:val="000000"/>
        </w:rPr>
        <w:t>Rahić O.</w:t>
      </w:r>
      <w:r w:rsidRPr="009640B6">
        <w:rPr>
          <w:bCs/>
          <w:color w:val="000000"/>
        </w:rPr>
        <w:t xml:space="preserve">, Tucak-Smajić A., Šahinović M., Imamović B., Hindija L., Hadžiabdić J., Vranić E. </w:t>
      </w:r>
      <w:r>
        <w:rPr>
          <w:bCs/>
          <w:color w:val="000000"/>
        </w:rPr>
        <w:t>„</w:t>
      </w:r>
      <w:r w:rsidRPr="009640B6">
        <w:rPr>
          <w:bCs/>
          <w:color w:val="000000"/>
        </w:rPr>
        <w:t>Correlation between Optical Characteristics of Orodispersible Films with Selected Process Parameters Supported by FTIR Analysis</w:t>
      </w:r>
      <w:r>
        <w:rPr>
          <w:bCs/>
          <w:color w:val="000000"/>
        </w:rPr>
        <w:t>“</w:t>
      </w:r>
      <w:r w:rsidRPr="009640B6">
        <w:rPr>
          <w:bCs/>
          <w:color w:val="000000"/>
        </w:rPr>
        <w:t>. Kemija u industriji, 2024; 73(5-6): 215-220</w:t>
      </w:r>
    </w:p>
    <w:p w14:paraId="339D156F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Behrem S., Tucak-Smajić A., Hadžiabdić J., Imamović B., Hindija L., Šahinović M.,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Sweeteners in Orodispersible Films: How Much is too Much?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 xml:space="preserve"> Drug Research, 2024; 74(04): 180-186</w:t>
      </w:r>
    </w:p>
    <w:p w14:paraId="2C4C16F2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Hadžiabdić J., Tucak-Smajić A., Šahinović M., Hindija L., Glavaš-Dodov M.,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Effect of high-shear mixer head on optical properties and disintegration time of orodispersible films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Macedonian Pharmaceutical Bulletin, 2023; 69(Suppl 1): 187-188</w:t>
      </w:r>
    </w:p>
    <w:p w14:paraId="7E1910A9" w14:textId="77777777" w:rsidR="009B1D41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Hadžiabdić J., Tucak A., Sirbubalo M., Hindija L., Elezović A.,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A critical assessment of extemporaneous formulations for proton pump inhibitors: the importance of proper vehicle selection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Journal of Pediatric Pharmacology and Therapeutics, 2022; 27(7): 618-624</w:t>
      </w:r>
    </w:p>
    <w:p w14:paraId="22A11FED" w14:textId="77777777" w:rsidR="009B1D41" w:rsidRPr="009640B6" w:rsidRDefault="009B1D41" w:rsidP="009B1D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Cs/>
          <w:color w:val="000000"/>
        </w:rPr>
      </w:pPr>
      <w:r w:rsidRPr="00083F33">
        <w:rPr>
          <w:b/>
          <w:color w:val="000000"/>
        </w:rPr>
        <w:t>Rahić O.</w:t>
      </w:r>
      <w:r w:rsidRPr="00083F33">
        <w:rPr>
          <w:bCs/>
          <w:color w:val="000000"/>
        </w:rPr>
        <w:t xml:space="preserve">, Tucak A., Omerović N., Sirbubalo M., Hindija L., Hadžiabdić J., Vranić E. </w:t>
      </w:r>
      <w:r>
        <w:rPr>
          <w:bCs/>
          <w:color w:val="000000"/>
        </w:rPr>
        <w:t>„</w:t>
      </w:r>
      <w:r w:rsidRPr="00083F33">
        <w:rPr>
          <w:bCs/>
          <w:color w:val="000000"/>
        </w:rPr>
        <w:t>Novel Drug Delivery Systems Fighting Glaucoma: Formulation Obstacles and Solutions</w:t>
      </w:r>
      <w:r>
        <w:rPr>
          <w:bCs/>
          <w:color w:val="000000"/>
        </w:rPr>
        <w:t>“</w:t>
      </w:r>
      <w:r w:rsidRPr="00083F33">
        <w:rPr>
          <w:bCs/>
          <w:color w:val="000000"/>
        </w:rPr>
        <w:t>. Pharmaceutics, 2021; 13(1): 28</w:t>
      </w:r>
    </w:p>
    <w:p w14:paraId="1A529CBE" w14:textId="77777777" w:rsidR="009B1D41" w:rsidRDefault="009B1D41" w:rsidP="009B1D41">
      <w:pPr>
        <w:jc w:val="both"/>
        <w:rPr>
          <w:i/>
        </w:rPr>
      </w:pPr>
    </w:p>
    <w:p w14:paraId="1091F57C" w14:textId="77777777" w:rsidR="008D105F" w:rsidRDefault="008D105F"/>
    <w:sectPr w:rsidR="008D105F" w:rsidSect="009B1D4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FF0"/>
    <w:multiLevelType w:val="multilevel"/>
    <w:tmpl w:val="78E0BE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D03A27"/>
    <w:multiLevelType w:val="multilevel"/>
    <w:tmpl w:val="43464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7164032">
    <w:abstractNumId w:val="0"/>
  </w:num>
  <w:num w:numId="2" w16cid:durableId="1099787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41"/>
    <w:rsid w:val="00091EAB"/>
    <w:rsid w:val="002474A4"/>
    <w:rsid w:val="0034367F"/>
    <w:rsid w:val="008D105F"/>
    <w:rsid w:val="009B1D41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DB2E"/>
  <w15:chartTrackingRefBased/>
  <w15:docId w15:val="{B75E4C0A-C6AE-481C-AC1B-9F8FA931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41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D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D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D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D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2025-11-03T08:57:00Z</dcterms:created>
  <dcterms:modified xsi:type="dcterms:W3CDTF">2025-11-03T08:57:00Z</dcterms:modified>
</cp:coreProperties>
</file>