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FDBFF" w14:textId="1DF1D81A" w:rsidR="00A55FCA" w:rsidRPr="00612E79" w:rsidRDefault="00A55FCA" w:rsidP="00612E79">
      <w:pPr>
        <w:jc w:val="both"/>
        <w:rPr>
          <w:b/>
          <w:sz w:val="23"/>
          <w:szCs w:val="23"/>
        </w:rPr>
      </w:pPr>
      <w:r w:rsidRPr="00837C3D">
        <w:rPr>
          <w:b/>
          <w:sz w:val="23"/>
          <w:szCs w:val="23"/>
        </w:rPr>
        <w:t>NAME AND SURNAME:</w:t>
      </w:r>
      <w:r w:rsidR="008E677F" w:rsidRPr="00837C3D">
        <w:rPr>
          <w:b/>
          <w:sz w:val="23"/>
          <w:szCs w:val="23"/>
        </w:rPr>
        <w:t xml:space="preserve"> </w:t>
      </w:r>
      <w:r w:rsidR="00837C3D" w:rsidRPr="00837C3D">
        <w:rPr>
          <w:b/>
          <w:sz w:val="23"/>
          <w:szCs w:val="23"/>
        </w:rPr>
        <w:t>MIRHA PAZALJA</w:t>
      </w:r>
    </w:p>
    <w:p w14:paraId="6C7FDC00" w14:textId="77777777" w:rsidR="00A55FCA" w:rsidRPr="000B618D" w:rsidRDefault="00A55FCA" w:rsidP="00612E79">
      <w:pPr>
        <w:jc w:val="both"/>
        <w:rPr>
          <w:b/>
          <w:sz w:val="23"/>
          <w:szCs w:val="23"/>
        </w:rPr>
      </w:pPr>
      <w:r w:rsidRPr="000B618D">
        <w:rPr>
          <w:b/>
          <w:sz w:val="23"/>
          <w:szCs w:val="23"/>
        </w:rPr>
        <w:t>Work  experience:</w:t>
      </w:r>
    </w:p>
    <w:p w14:paraId="775229D1" w14:textId="77777777" w:rsidR="00E1098A" w:rsidRDefault="00E1098A" w:rsidP="00612E79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E1098A">
        <w:rPr>
          <w:rFonts w:cstheme="minorHAnsi"/>
        </w:rPr>
        <w:t>2023 – Present: Associate Professor, General Chemistry, Department of Chemistry in Pharmacy</w:t>
      </w:r>
    </w:p>
    <w:p w14:paraId="6EB9D09D" w14:textId="77777777" w:rsidR="00E1098A" w:rsidRDefault="00E1098A" w:rsidP="00612E79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E1098A">
        <w:rPr>
          <w:rFonts w:cstheme="minorHAnsi"/>
        </w:rPr>
        <w:t>2022 – Present: Associate Professor, Inorganic Chemistry, Department of Chemistry in Pharmacy</w:t>
      </w:r>
    </w:p>
    <w:p w14:paraId="0BE4A01C" w14:textId="77777777" w:rsidR="00D10F76" w:rsidRDefault="00D10F76" w:rsidP="00612E79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D10F76">
        <w:rPr>
          <w:rFonts w:cstheme="minorHAnsi"/>
        </w:rPr>
        <w:t>2018 – 2023: Assistant Professor, General Chemistry, Department of Chemistry in Pharmacy</w:t>
      </w:r>
    </w:p>
    <w:p w14:paraId="77FD12B3" w14:textId="77777777" w:rsidR="00D10F76" w:rsidRDefault="00D10F76" w:rsidP="00612E79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D10F76">
        <w:rPr>
          <w:rFonts w:cstheme="minorHAnsi"/>
        </w:rPr>
        <w:t>2017 – 2022: Assistant Professor, Inorganic Chemistry, Department of Chemistry in Pharmacy</w:t>
      </w:r>
    </w:p>
    <w:p w14:paraId="4D5B64BA" w14:textId="77777777" w:rsidR="005B0BB6" w:rsidRDefault="002154E3" w:rsidP="00612E79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2154E3">
        <w:rPr>
          <w:rFonts w:cstheme="minorHAnsi"/>
        </w:rPr>
        <w:t>2012 – 2017: Senior Teaching Assistant, General Chemistry and Inorganic Chemistry, Department of Natural</w:t>
      </w:r>
      <w:r>
        <w:rPr>
          <w:rFonts w:cstheme="minorHAnsi"/>
        </w:rPr>
        <w:t>-</w:t>
      </w:r>
      <w:r w:rsidRPr="002154E3">
        <w:rPr>
          <w:rFonts w:cstheme="minorHAnsi"/>
        </w:rPr>
        <w:t xml:space="preserve"> Mathematical Subjects in Pharmacy</w:t>
      </w:r>
    </w:p>
    <w:p w14:paraId="6948C170" w14:textId="77777777" w:rsidR="005B0BB6" w:rsidRPr="005B0BB6" w:rsidRDefault="005B0BB6" w:rsidP="00612E79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5B0BB6">
        <w:rPr>
          <w:rFonts w:cstheme="minorHAnsi"/>
        </w:rPr>
        <w:t>2007 – 2012: Teaching Assistant, General and Inorganic Chemistry, Department of Natural- Mathematical Subjects in Pharmacy</w:t>
      </w:r>
    </w:p>
    <w:p w14:paraId="6C7FDC03" w14:textId="2731E0B9" w:rsidR="00A55FCA" w:rsidRPr="00554447" w:rsidRDefault="00A55FCA" w:rsidP="00612E79">
      <w:pPr>
        <w:ind w:left="360"/>
        <w:jc w:val="both"/>
        <w:rPr>
          <w:b/>
          <w:sz w:val="23"/>
          <w:szCs w:val="23"/>
        </w:rPr>
      </w:pPr>
      <w:r w:rsidRPr="00554447">
        <w:rPr>
          <w:b/>
          <w:sz w:val="23"/>
          <w:szCs w:val="23"/>
        </w:rPr>
        <w:t xml:space="preserve">Education: </w:t>
      </w:r>
    </w:p>
    <w:p w14:paraId="7410A880" w14:textId="4395C917" w:rsidR="00F61D19" w:rsidRPr="00F61D19" w:rsidRDefault="00DC0488" w:rsidP="00612E79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lang w:val="en-GB"/>
        </w:rPr>
      </w:pPr>
      <w:r w:rsidRPr="00C22FDF">
        <w:rPr>
          <w:rFonts w:cstheme="minorHAnsi"/>
          <w:i/>
        </w:rPr>
        <w:t>2012 – 2017</w:t>
      </w:r>
      <w:r w:rsidR="00B46705">
        <w:t xml:space="preserve">: </w:t>
      </w:r>
      <w:r w:rsidR="00554447">
        <w:t xml:space="preserve"> </w:t>
      </w:r>
      <w:r w:rsidR="00B46705">
        <w:t>Ph.D. in Chemistry Doctoral Dissertation: "</w:t>
      </w:r>
      <w:r w:rsidR="00554447" w:rsidRPr="00554447">
        <w:t>Development of a New Sensor for Thiol Compounds Based on Dichloro-bis[</w:t>
      </w:r>
      <w:r w:rsidR="00554447" w:rsidRPr="00554447">
        <w:rPr>
          <w:i/>
          <w:iCs/>
        </w:rPr>
        <w:t>N</w:t>
      </w:r>
      <w:r w:rsidR="00554447" w:rsidRPr="00554447">
        <w:t>-phenyl-5-halogeno-salicylideneiminato-</w:t>
      </w:r>
      <w:r w:rsidR="00554447" w:rsidRPr="00554447">
        <w:rPr>
          <w:i/>
          <w:iCs/>
        </w:rPr>
        <w:t>N,O</w:t>
      </w:r>
      <w:r w:rsidR="00554447" w:rsidRPr="00554447">
        <w:t>]ruthenate(III) Complex as an Electron Transfer Mediator</w:t>
      </w:r>
      <w:r w:rsidR="00B46705">
        <w:t>" University of Sarajevo, Faculty of Natural Sciences and Mathematics</w:t>
      </w:r>
    </w:p>
    <w:p w14:paraId="2C9708CC" w14:textId="30EFF872" w:rsidR="00F61D19" w:rsidRPr="00F61D19" w:rsidRDefault="00554447" w:rsidP="00612E79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lang w:val="en-GB"/>
        </w:rPr>
      </w:pPr>
      <w:r w:rsidRPr="00C22FDF">
        <w:rPr>
          <w:rFonts w:cstheme="minorHAnsi"/>
          <w:i/>
          <w:iCs/>
        </w:rPr>
        <w:t>2007 – 2010</w:t>
      </w:r>
      <w:r w:rsidR="00B46705">
        <w:t xml:space="preserve">: </w:t>
      </w:r>
      <w:r>
        <w:t xml:space="preserve"> </w:t>
      </w:r>
      <w:r w:rsidR="00B46705">
        <w:t>Master in Chemistry: "</w:t>
      </w:r>
      <w:r w:rsidR="000C0B10" w:rsidRPr="000C0B10">
        <w:t>Quantification of Sulfur in Natural and Synthetic Fertilizers Using High-Performance Ion Chromatography (HPIC)</w:t>
      </w:r>
      <w:r w:rsidR="00B46705">
        <w:t>" University of Sarajevo, Faculty of Natural Sciences and Mathematics</w:t>
      </w:r>
    </w:p>
    <w:p w14:paraId="6C7FDC06" w14:textId="000BA007" w:rsidR="00A55FCA" w:rsidRPr="009B5BAB" w:rsidRDefault="007A05B5" w:rsidP="00612E79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lang w:val="en-GB"/>
        </w:rPr>
      </w:pPr>
      <w:r w:rsidRPr="00C22FDF">
        <w:rPr>
          <w:rFonts w:cstheme="minorHAnsi"/>
          <w:i/>
          <w:iCs/>
        </w:rPr>
        <w:t>2001-2006</w:t>
      </w:r>
      <w:r w:rsidR="00B46705">
        <w:t xml:space="preserve">: </w:t>
      </w:r>
      <w:r w:rsidR="007E7AA0">
        <w:t>Teacher</w:t>
      </w:r>
      <w:r w:rsidR="00332493" w:rsidRPr="00332493">
        <w:t xml:space="preserve"> of </w:t>
      </w:r>
      <w:r w:rsidR="007E7AA0">
        <w:t>Chemistry</w:t>
      </w:r>
      <w:r w:rsidR="00B46705">
        <w:t>: "</w:t>
      </w:r>
      <w:r w:rsidRPr="007A05B5">
        <w:t>Isolation of Green Pigment from Spinach</w:t>
      </w:r>
      <w:r w:rsidR="00B46705">
        <w:t>" University of Tuzla, Faculty of Natural Sciences and Mathematics</w:t>
      </w:r>
    </w:p>
    <w:p w14:paraId="6C7FDC09" w14:textId="5906DE4B" w:rsidR="007D5CAF" w:rsidRPr="007A05B5" w:rsidRDefault="007D5CAF" w:rsidP="00612E79">
      <w:pPr>
        <w:jc w:val="both"/>
        <w:rPr>
          <w:b/>
          <w:sz w:val="23"/>
          <w:szCs w:val="23"/>
        </w:rPr>
      </w:pPr>
      <w:r w:rsidRPr="007A05B5">
        <w:rPr>
          <w:b/>
          <w:sz w:val="23"/>
          <w:szCs w:val="23"/>
        </w:rPr>
        <w:t>Study abroad:</w:t>
      </w:r>
    </w:p>
    <w:p w14:paraId="7D89783D" w14:textId="731B258C" w:rsidR="001760BD" w:rsidRDefault="001760BD" w:rsidP="00612E79">
      <w:pPr>
        <w:pStyle w:val="ListParagraph"/>
        <w:numPr>
          <w:ilvl w:val="0"/>
          <w:numId w:val="1"/>
        </w:numPr>
        <w:jc w:val="both"/>
      </w:pPr>
      <w:r>
        <w:t>2010: Faculty of Chemical Engineering and Technology, University of Zagreb, Croatia</w:t>
      </w:r>
    </w:p>
    <w:p w14:paraId="5F5C3DBA" w14:textId="77777777" w:rsidR="00036CFD" w:rsidRDefault="001760BD" w:rsidP="00612E79">
      <w:pPr>
        <w:pStyle w:val="ListParagraph"/>
        <w:numPr>
          <w:ilvl w:val="0"/>
          <w:numId w:val="1"/>
        </w:numPr>
        <w:jc w:val="both"/>
      </w:pPr>
      <w:r>
        <w:t>2008: Faculty of Technology and Metallurgy, Skopje, Republic of Macedonia</w:t>
      </w:r>
    </w:p>
    <w:p w14:paraId="2BAA4F10" w14:textId="00F231E4" w:rsidR="00036CFD" w:rsidRPr="00036CFD" w:rsidRDefault="00036CFD" w:rsidP="00612E79">
      <w:pPr>
        <w:pStyle w:val="ListParagraph"/>
        <w:numPr>
          <w:ilvl w:val="0"/>
          <w:numId w:val="1"/>
        </w:numPr>
        <w:jc w:val="both"/>
      </w:pPr>
      <w:r w:rsidRPr="00036CFD">
        <w:t xml:space="preserve">2008 </w:t>
      </w:r>
      <w:r>
        <w:t>:</w:t>
      </w:r>
      <w:r w:rsidRPr="00036CFD">
        <w:t xml:space="preserve"> Quality in South East Europe: Obstacles and opportunities, European Commission, Joint Researces Centre-IRMM, Radovljica, Slovenia</w:t>
      </w:r>
    </w:p>
    <w:p w14:paraId="6C7FDC0C" w14:textId="77777777" w:rsidR="007D5CAF" w:rsidRPr="009B2319" w:rsidRDefault="007D5CAF" w:rsidP="00612E79">
      <w:pPr>
        <w:jc w:val="both"/>
        <w:rPr>
          <w:b/>
          <w:sz w:val="23"/>
          <w:szCs w:val="23"/>
        </w:rPr>
      </w:pPr>
      <w:r w:rsidRPr="009B2319">
        <w:rPr>
          <w:b/>
          <w:sz w:val="23"/>
          <w:szCs w:val="23"/>
        </w:rPr>
        <w:t xml:space="preserve">Academic/teaching work: </w:t>
      </w:r>
    </w:p>
    <w:p w14:paraId="64CA9F22" w14:textId="0CCC9571" w:rsidR="000D0816" w:rsidRDefault="000D0816" w:rsidP="00612E79">
      <w:pPr>
        <w:jc w:val="both"/>
      </w:pPr>
      <w:r>
        <w:t xml:space="preserve">Integrated Studies </w:t>
      </w:r>
      <w:r w:rsidR="00682568">
        <w:t>of 1</w:t>
      </w:r>
      <w:r w:rsidR="00682568" w:rsidRPr="00E03FC6">
        <w:rPr>
          <w:vertAlign w:val="superscript"/>
        </w:rPr>
        <w:t xml:space="preserve">st </w:t>
      </w:r>
      <w:r w:rsidR="00682568" w:rsidRPr="00682568">
        <w:t>and 2</w:t>
      </w:r>
      <w:r w:rsidR="00682568" w:rsidRPr="00E03FC6">
        <w:rPr>
          <w:vertAlign w:val="superscript"/>
        </w:rPr>
        <w:t xml:space="preserve">nd </w:t>
      </w:r>
      <w:r>
        <w:t>Cycles at the Faculty of Pharmacy, University of Sarajevo</w:t>
      </w:r>
    </w:p>
    <w:p w14:paraId="766385F1" w14:textId="3E26FAA0" w:rsidR="000D0816" w:rsidRDefault="00E55F47" w:rsidP="00612E79">
      <w:pPr>
        <w:pStyle w:val="ListParagraph"/>
        <w:numPr>
          <w:ilvl w:val="0"/>
          <w:numId w:val="1"/>
        </w:numPr>
        <w:jc w:val="both"/>
      </w:pPr>
      <w:r w:rsidRPr="00E55F47">
        <w:t>Obligatory</w:t>
      </w:r>
      <w:r>
        <w:t xml:space="preserve"> </w:t>
      </w:r>
      <w:r w:rsidR="000D0816">
        <w:t xml:space="preserve">Courses: </w:t>
      </w:r>
      <w:r w:rsidR="009B2319" w:rsidRPr="009B2319">
        <w:t>General Chemistry and Inorganic Chemistry</w:t>
      </w:r>
    </w:p>
    <w:p w14:paraId="6C7FDC0E" w14:textId="00F880FD" w:rsidR="00CE007D" w:rsidRDefault="000D0816" w:rsidP="00612E79">
      <w:pPr>
        <w:pStyle w:val="ListParagraph"/>
        <w:numPr>
          <w:ilvl w:val="0"/>
          <w:numId w:val="1"/>
        </w:numPr>
        <w:jc w:val="both"/>
      </w:pPr>
      <w:r>
        <w:t xml:space="preserve">Elective Course: </w:t>
      </w:r>
      <w:r w:rsidR="008A5BD3" w:rsidRPr="008A5BD3">
        <w:t>Selected Chapters in Inorganic Chemistry - Chemistry of Bioelements</w:t>
      </w:r>
    </w:p>
    <w:p w14:paraId="6C7FDC0F" w14:textId="77777777" w:rsidR="00CE007D" w:rsidRPr="00410FFD" w:rsidRDefault="00CE007D" w:rsidP="00612E79">
      <w:pPr>
        <w:pStyle w:val="Defaul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410FFD">
        <w:rPr>
          <w:rFonts w:asciiTheme="minorHAnsi" w:hAnsiTheme="minorHAnsi" w:cstheme="minorHAnsi"/>
          <w:b/>
          <w:sz w:val="23"/>
          <w:szCs w:val="23"/>
        </w:rPr>
        <w:t>Other academic positions and involments:</w:t>
      </w:r>
    </w:p>
    <w:p w14:paraId="6C7FDC10" w14:textId="77777777" w:rsidR="00CE007D" w:rsidRPr="00410FFD" w:rsidRDefault="00CE007D" w:rsidP="00612E79">
      <w:pPr>
        <w:pStyle w:val="Default"/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173EE36E" w14:textId="77777777" w:rsidR="00612E79" w:rsidRDefault="00612E79" w:rsidP="00612E79">
      <w:pPr>
        <w:pStyle w:val="Default"/>
        <w:numPr>
          <w:ilvl w:val="0"/>
          <w:numId w:val="9"/>
        </w:numPr>
        <w:spacing w:after="68"/>
        <w:jc w:val="both"/>
        <w:rPr>
          <w:rFonts w:asciiTheme="minorHAnsi" w:hAnsiTheme="minorHAnsi" w:cstheme="minorHAnsi"/>
          <w:sz w:val="23"/>
          <w:szCs w:val="23"/>
        </w:rPr>
      </w:pPr>
      <w:r w:rsidRPr="00612E79">
        <w:rPr>
          <w:rFonts w:asciiTheme="minorHAnsi" w:hAnsiTheme="minorHAnsi" w:cstheme="minorHAnsi"/>
          <w:sz w:val="23"/>
          <w:szCs w:val="23"/>
        </w:rPr>
        <w:t>2022 – Present: Member of the Statutory Commission of the Union Organization of the Faculty of Pharmacy, University of Sarajevo</w:t>
      </w:r>
    </w:p>
    <w:p w14:paraId="3331F0DB" w14:textId="77777777" w:rsidR="00612E79" w:rsidRDefault="00612E79" w:rsidP="00612E79">
      <w:pPr>
        <w:pStyle w:val="Default"/>
        <w:numPr>
          <w:ilvl w:val="0"/>
          <w:numId w:val="9"/>
        </w:numPr>
        <w:spacing w:after="68"/>
        <w:jc w:val="both"/>
        <w:rPr>
          <w:rFonts w:asciiTheme="minorHAnsi" w:hAnsiTheme="minorHAnsi" w:cstheme="minorHAnsi"/>
          <w:sz w:val="23"/>
          <w:szCs w:val="23"/>
        </w:rPr>
      </w:pPr>
      <w:r w:rsidRPr="00612E79">
        <w:rPr>
          <w:rFonts w:asciiTheme="minorHAnsi" w:hAnsiTheme="minorHAnsi" w:cstheme="minorHAnsi"/>
          <w:sz w:val="23"/>
          <w:szCs w:val="23"/>
        </w:rPr>
        <w:t>2022 – Present: Delegate of the Assembly of the University of Sarajevo Union</w:t>
      </w:r>
    </w:p>
    <w:p w14:paraId="6C7FDC14" w14:textId="1487A782" w:rsidR="00D14156" w:rsidRPr="00612E79" w:rsidRDefault="00612E79" w:rsidP="00612E79">
      <w:pPr>
        <w:pStyle w:val="Default"/>
        <w:numPr>
          <w:ilvl w:val="0"/>
          <w:numId w:val="9"/>
        </w:numPr>
        <w:spacing w:after="68"/>
        <w:jc w:val="both"/>
        <w:rPr>
          <w:rFonts w:asciiTheme="minorHAnsi" w:hAnsiTheme="minorHAnsi" w:cstheme="minorHAnsi"/>
          <w:sz w:val="23"/>
          <w:szCs w:val="23"/>
        </w:rPr>
      </w:pPr>
      <w:r w:rsidRPr="00612E79">
        <w:rPr>
          <w:rFonts w:asciiTheme="minorHAnsi" w:hAnsiTheme="minorHAnsi" w:cstheme="minorHAnsi"/>
          <w:sz w:val="23"/>
          <w:szCs w:val="23"/>
        </w:rPr>
        <w:t>2017: Member of the Internal Auditors Team at the University of Sarajevo – Faculty of Pharmacy</w:t>
      </w:r>
    </w:p>
    <w:p w14:paraId="6C7FDC15" w14:textId="77777777" w:rsidR="00CE007D" w:rsidRDefault="00CE007D" w:rsidP="009B5BAB">
      <w:pPr>
        <w:pStyle w:val="Default"/>
        <w:spacing w:after="68"/>
        <w:jc w:val="both"/>
        <w:rPr>
          <w:rFonts w:asciiTheme="minorHAnsi" w:hAnsiTheme="minorHAnsi" w:cstheme="minorHAnsi"/>
          <w:b/>
          <w:sz w:val="23"/>
          <w:szCs w:val="23"/>
        </w:rPr>
      </w:pPr>
      <w:r w:rsidRPr="00410FFD">
        <w:rPr>
          <w:rFonts w:asciiTheme="minorHAnsi" w:hAnsiTheme="minorHAnsi" w:cstheme="minorHAnsi"/>
          <w:b/>
          <w:sz w:val="23"/>
          <w:szCs w:val="23"/>
        </w:rPr>
        <w:lastRenderedPageBreak/>
        <w:t xml:space="preserve">Projects: </w:t>
      </w:r>
    </w:p>
    <w:p w14:paraId="07559440" w14:textId="77777777" w:rsidR="0082495C" w:rsidRPr="00410FFD" w:rsidRDefault="0082495C" w:rsidP="009B5BAB">
      <w:pPr>
        <w:pStyle w:val="Default"/>
        <w:spacing w:after="68"/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05D83313" w14:textId="77777777" w:rsidR="00BE1F59" w:rsidRPr="00130DFF" w:rsidRDefault="00BE1F59" w:rsidP="0082495C">
      <w:pPr>
        <w:pStyle w:val="Default"/>
        <w:numPr>
          <w:ilvl w:val="0"/>
          <w:numId w:val="3"/>
        </w:numPr>
        <w:spacing w:after="120"/>
        <w:ind w:left="714" w:hanging="357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823404">
        <w:rPr>
          <w:rFonts w:asciiTheme="minorHAnsi" w:hAnsiTheme="minorHAnsi" w:cstheme="minorHAnsi"/>
          <w:bCs/>
          <w:sz w:val="23"/>
          <w:szCs w:val="23"/>
        </w:rPr>
        <w:t>Examination of the antioxidant status of plants used in nutrition in the Bosnian-Herzegovinian market – Federal Ministry of Education and Science of Bosnia and Herzegovina - FMON 2015-2016.</w:t>
      </w:r>
    </w:p>
    <w:p w14:paraId="7F328A71" w14:textId="77777777" w:rsidR="00BE1F59" w:rsidRPr="00130DFF" w:rsidRDefault="00BE1F59" w:rsidP="0082495C">
      <w:pPr>
        <w:pStyle w:val="Default"/>
        <w:numPr>
          <w:ilvl w:val="0"/>
          <w:numId w:val="3"/>
        </w:numPr>
        <w:spacing w:after="120"/>
        <w:ind w:left="714" w:hanging="357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823404">
        <w:rPr>
          <w:rFonts w:asciiTheme="minorHAnsi" w:hAnsiTheme="minorHAnsi" w:cstheme="minorHAnsi"/>
          <w:bCs/>
          <w:sz w:val="23"/>
          <w:szCs w:val="23"/>
        </w:rPr>
        <w:t>Health risk assessment based on the content of harmful substances in chemically analyzed wood biomass (pellets and briquettes) available on the Bosnian-Herzegovinian market. Federal Ministry of Education and Science of Bosnia and Herzegovina - FMON 2019-2020.</w:t>
      </w:r>
    </w:p>
    <w:p w14:paraId="77D63B7F" w14:textId="77777777" w:rsidR="00CF6921" w:rsidRPr="00CF6921" w:rsidRDefault="00CF6921" w:rsidP="0082495C">
      <w:pPr>
        <w:pStyle w:val="ListParagraph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cstheme="minorHAnsi"/>
          <w:bCs/>
          <w:color w:val="000000"/>
          <w:sz w:val="23"/>
          <w:szCs w:val="23"/>
        </w:rPr>
      </w:pPr>
      <w:r w:rsidRPr="00CF6921">
        <w:rPr>
          <w:rFonts w:cstheme="minorHAnsi"/>
          <w:bCs/>
          <w:color w:val="000000"/>
          <w:sz w:val="23"/>
          <w:szCs w:val="23"/>
        </w:rPr>
        <w:t xml:space="preserve">Compounds from marine organisms: </w:t>
      </w:r>
      <w:r w:rsidRPr="00CF6921">
        <w:rPr>
          <w:rFonts w:cstheme="minorHAnsi"/>
          <w:bCs/>
          <w:i/>
          <w:iCs/>
          <w:color w:val="000000"/>
          <w:sz w:val="23"/>
          <w:szCs w:val="23"/>
        </w:rPr>
        <w:t>in silico</w:t>
      </w:r>
      <w:r w:rsidRPr="00CF6921">
        <w:rPr>
          <w:rFonts w:cstheme="minorHAnsi"/>
          <w:bCs/>
          <w:color w:val="000000"/>
          <w:sz w:val="23"/>
          <w:szCs w:val="23"/>
        </w:rPr>
        <w:t xml:space="preserve"> screening in search of potential drugs against SARS-CoV-2. Sarajevo Canton, Ministry of Science, Higher Education, and Youth, MONKS 2021-2022.</w:t>
      </w:r>
    </w:p>
    <w:p w14:paraId="7A3CE259" w14:textId="77777777" w:rsidR="00CF6921" w:rsidRPr="00130DFF" w:rsidRDefault="00CF6921" w:rsidP="0082495C">
      <w:pPr>
        <w:pStyle w:val="Default"/>
        <w:numPr>
          <w:ilvl w:val="0"/>
          <w:numId w:val="3"/>
        </w:numPr>
        <w:spacing w:after="120"/>
        <w:ind w:left="714" w:hanging="357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823404">
        <w:rPr>
          <w:rFonts w:asciiTheme="minorHAnsi" w:hAnsiTheme="minorHAnsi" w:cstheme="minorHAnsi"/>
          <w:bCs/>
          <w:sz w:val="23"/>
          <w:szCs w:val="23"/>
        </w:rPr>
        <w:t>Erasmus+ project “Innovating Quality Assessment Tools for Pharmacy Studies in Bosnia and Herzegovina – IQPharm”. Lead institution: University of Sarajevo – Faculty of Pharmacy, 2021.</w:t>
      </w:r>
    </w:p>
    <w:p w14:paraId="646388DE" w14:textId="77777777" w:rsidR="00CF6921" w:rsidRPr="00130DFF" w:rsidRDefault="00CF6921" w:rsidP="0082495C">
      <w:pPr>
        <w:pStyle w:val="Default"/>
        <w:numPr>
          <w:ilvl w:val="0"/>
          <w:numId w:val="3"/>
        </w:numPr>
        <w:spacing w:after="120"/>
        <w:ind w:left="714" w:hanging="357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823404">
        <w:rPr>
          <w:rFonts w:asciiTheme="minorHAnsi" w:hAnsiTheme="minorHAnsi" w:cstheme="minorHAnsi"/>
          <w:bCs/>
          <w:sz w:val="23"/>
          <w:szCs w:val="23"/>
        </w:rPr>
        <w:t>Bioactive profile and protective effects on human health of the forest bladder: an untapped treasure of Bosnia and Herzegovina. Sarajevo Canton, Ministry of Science, Higher Education, and Youth, MONKS 2022-2023.</w:t>
      </w:r>
    </w:p>
    <w:p w14:paraId="0A53B6FE" w14:textId="7A1895C3" w:rsidR="00BE1F59" w:rsidRDefault="00442D96" w:rsidP="0082495C">
      <w:pPr>
        <w:pStyle w:val="Default"/>
        <w:numPr>
          <w:ilvl w:val="0"/>
          <w:numId w:val="3"/>
        </w:numPr>
        <w:spacing w:after="120"/>
        <w:ind w:left="714" w:hanging="357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442D96">
        <w:rPr>
          <w:rFonts w:asciiTheme="minorHAnsi" w:hAnsiTheme="minorHAnsi" w:cstheme="minorHAnsi"/>
          <w:bCs/>
          <w:sz w:val="23"/>
          <w:szCs w:val="23"/>
        </w:rPr>
        <w:t>Multicomponent Synthesis of Heteroaryl Substituted Acridine and Xanthene Derivatives as Potential Antitumor Agents. Federal Ministry of Education and Science of Bosnia and Herzegovina – FMON 2023.</w:t>
      </w:r>
    </w:p>
    <w:p w14:paraId="44BE1213" w14:textId="77777777" w:rsidR="00442D96" w:rsidRPr="00442D96" w:rsidRDefault="00442D96" w:rsidP="0082495C">
      <w:pPr>
        <w:pStyle w:val="ListParagraph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cstheme="minorHAnsi"/>
          <w:bCs/>
          <w:color w:val="000000"/>
          <w:sz w:val="23"/>
          <w:szCs w:val="23"/>
        </w:rPr>
      </w:pPr>
      <w:r w:rsidRPr="00442D96">
        <w:rPr>
          <w:rFonts w:cstheme="minorHAnsi"/>
          <w:bCs/>
          <w:color w:val="000000"/>
          <w:sz w:val="23"/>
          <w:szCs w:val="23"/>
        </w:rPr>
        <w:t>Cornel – an untapped red jewel of Bosnia and Herzegovina: bioactive profile, macro, and microelements, and health benefits. Sarajevo Canton, Ministry of Science, Higher Education, and Youth, MONKS 2024-2025.</w:t>
      </w:r>
    </w:p>
    <w:p w14:paraId="260CBC81" w14:textId="77777777" w:rsidR="00405D34" w:rsidRPr="00823404" w:rsidRDefault="00405D34" w:rsidP="0082495C">
      <w:pPr>
        <w:pStyle w:val="Default"/>
        <w:numPr>
          <w:ilvl w:val="0"/>
          <w:numId w:val="3"/>
        </w:numPr>
        <w:spacing w:after="120"/>
        <w:ind w:left="714" w:hanging="357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823404">
        <w:rPr>
          <w:rFonts w:asciiTheme="minorHAnsi" w:hAnsiTheme="minorHAnsi" w:cstheme="minorHAnsi"/>
          <w:bCs/>
          <w:sz w:val="23"/>
          <w:szCs w:val="23"/>
        </w:rPr>
        <w:t>Elderberry – an underutilized natural resource of Bosnia and Herzegovina: Phytochemical and bioactive profile, and modeling of protective effects on human health. Federal Ministry of Education and Science of Bosnia and Herzegovina - FMON 2024-2025.</w:t>
      </w:r>
    </w:p>
    <w:p w14:paraId="045B0240" w14:textId="77777777" w:rsidR="00405D34" w:rsidRDefault="00405D34" w:rsidP="0082495C">
      <w:pPr>
        <w:pStyle w:val="Default"/>
        <w:numPr>
          <w:ilvl w:val="0"/>
          <w:numId w:val="3"/>
        </w:numPr>
        <w:spacing w:after="120"/>
        <w:ind w:left="714" w:hanging="357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405D34">
        <w:rPr>
          <w:rFonts w:asciiTheme="minorHAnsi" w:hAnsiTheme="minorHAnsi" w:cstheme="minorHAnsi"/>
          <w:bCs/>
          <w:sz w:val="23"/>
          <w:szCs w:val="23"/>
        </w:rPr>
        <w:t>Artificial Intelligence in the First Search in Bosnia and Herzegovina for an Antiviral Drug Against Hantavirus – the Causative Agent of Hantavirus Fever. Federal Ministry of Education and Science of Bosnia and Herzegovina – FMON 2024-2025.</w:t>
      </w:r>
    </w:p>
    <w:p w14:paraId="6C7FDC17" w14:textId="77777777" w:rsidR="00CE007D" w:rsidRPr="00CC1BEF" w:rsidRDefault="00CE007D" w:rsidP="00CE007D">
      <w:pPr>
        <w:rPr>
          <w:rFonts w:cstheme="minorHAnsi"/>
          <w:sz w:val="23"/>
          <w:szCs w:val="23"/>
        </w:rPr>
      </w:pPr>
    </w:p>
    <w:p w14:paraId="6C7FDC18" w14:textId="77777777" w:rsidR="008E1CC1" w:rsidRPr="00412FAC" w:rsidRDefault="008E1CC1" w:rsidP="00CE007D">
      <w:pPr>
        <w:rPr>
          <w:rFonts w:cstheme="minorHAnsi"/>
          <w:b/>
          <w:sz w:val="23"/>
          <w:szCs w:val="23"/>
        </w:rPr>
      </w:pPr>
      <w:r w:rsidRPr="00CC1BEF">
        <w:rPr>
          <w:rFonts w:cstheme="minorHAnsi"/>
          <w:b/>
          <w:sz w:val="23"/>
          <w:szCs w:val="23"/>
        </w:rPr>
        <w:t>Selected p</w:t>
      </w:r>
      <w:r w:rsidRPr="00412FAC">
        <w:rPr>
          <w:rFonts w:cstheme="minorHAnsi"/>
          <w:b/>
          <w:sz w:val="23"/>
          <w:szCs w:val="23"/>
        </w:rPr>
        <w:t>ublications (up to 10):</w:t>
      </w:r>
    </w:p>
    <w:p w14:paraId="5ADC84E3" w14:textId="5DD52579" w:rsidR="0082495C" w:rsidRPr="00412FAC" w:rsidRDefault="0082495C" w:rsidP="00CC1BEF">
      <w:pPr>
        <w:pStyle w:val="StyleHeadings2"/>
        <w:spacing w:before="0"/>
        <w:ind w:left="646" w:hanging="357"/>
        <w:rPr>
          <w:rFonts w:asciiTheme="minorHAnsi" w:hAnsiTheme="minorHAnsi" w:cstheme="minorHAnsi"/>
          <w:iCs w:val="0"/>
        </w:rPr>
      </w:pPr>
      <w:r w:rsidRPr="00412FAC">
        <w:rPr>
          <w:rFonts w:asciiTheme="minorHAnsi" w:hAnsiTheme="minorHAnsi" w:cstheme="minorHAnsi"/>
          <w:iCs w:val="0"/>
        </w:rPr>
        <w:t xml:space="preserve">Salihović M., </w:t>
      </w:r>
      <w:r w:rsidRPr="00412FAC">
        <w:rPr>
          <w:rFonts w:asciiTheme="minorHAnsi" w:hAnsiTheme="minorHAnsi" w:cstheme="minorHAnsi"/>
          <w:b/>
          <w:bCs w:val="0"/>
          <w:iCs w:val="0"/>
        </w:rPr>
        <w:t>Pazalja M.</w:t>
      </w:r>
      <w:r w:rsidRPr="00412FAC">
        <w:rPr>
          <w:rFonts w:asciiTheme="minorHAnsi" w:hAnsiTheme="minorHAnsi" w:cstheme="minorHAnsi"/>
          <w:iCs w:val="0"/>
        </w:rPr>
        <w:t>, Halilović S. Š., Veljović E., Mahmutović-Dizdarević I., Roca S., Novaković I., Trifunović S</w:t>
      </w:r>
      <w:r w:rsidRPr="00412FAC">
        <w:rPr>
          <w:rFonts w:asciiTheme="minorHAnsi" w:hAnsiTheme="minorHAnsi" w:cstheme="minorHAnsi"/>
          <w:b/>
          <w:bCs w:val="0"/>
          <w:iCs w:val="0"/>
        </w:rPr>
        <w:t>. (2021).</w:t>
      </w:r>
      <w:r w:rsidRPr="00412FAC">
        <w:rPr>
          <w:rFonts w:asciiTheme="minorHAnsi" w:hAnsiTheme="minorHAnsi" w:cstheme="minorHAnsi"/>
          <w:iCs w:val="0"/>
        </w:rPr>
        <w:t xml:space="preserve"> Synthesis, characterization, antimicrobial activity and DFT study of some novel Schiff bases. Journal of Molecular Structure, 1241, 130670. (Web of Science - Current Contents Physical, Chemical &amp; Earth Sciences)</w:t>
      </w:r>
    </w:p>
    <w:p w14:paraId="58E2E8B5" w14:textId="77777777" w:rsidR="0082495C" w:rsidRPr="00412FAC" w:rsidRDefault="0082495C" w:rsidP="00CC1BEF">
      <w:pPr>
        <w:pStyle w:val="StyleHeadings2"/>
        <w:spacing w:before="0"/>
        <w:ind w:left="646" w:hanging="357"/>
        <w:rPr>
          <w:rFonts w:asciiTheme="minorHAnsi" w:hAnsiTheme="minorHAnsi" w:cstheme="minorHAnsi"/>
          <w:iCs w:val="0"/>
        </w:rPr>
      </w:pPr>
      <w:r w:rsidRPr="00412FAC">
        <w:rPr>
          <w:rFonts w:asciiTheme="minorHAnsi" w:hAnsiTheme="minorHAnsi" w:cstheme="minorHAnsi"/>
          <w:b/>
          <w:bCs w:val="0"/>
          <w:iCs w:val="0"/>
        </w:rPr>
        <w:t>Pazalja M. (2021),</w:t>
      </w:r>
      <w:r w:rsidRPr="00412FAC">
        <w:rPr>
          <w:rFonts w:asciiTheme="minorHAnsi" w:hAnsiTheme="minorHAnsi" w:cstheme="minorHAnsi"/>
          <w:iCs w:val="0"/>
        </w:rPr>
        <w:t xml:space="preserve"> Electrochemical Oxidation of 2,5-Dimercapto-1,3,4-thiadiazole on Carbon Electrodes Modified with Ru(III) Schiff Base Complex. Chemistry in Industry, Journal of Chemists and Chemical Engineers of Croatia, 70 (7-8), 401-410. (Web of Science - Emerging Sources Citation Index)</w:t>
      </w:r>
    </w:p>
    <w:p w14:paraId="14064558" w14:textId="77777777" w:rsidR="0082495C" w:rsidRPr="00412FAC" w:rsidRDefault="0082495C" w:rsidP="00CC1BEF">
      <w:pPr>
        <w:pStyle w:val="StyleHeadings2"/>
        <w:spacing w:before="0"/>
        <w:ind w:left="646" w:hanging="357"/>
        <w:rPr>
          <w:rFonts w:asciiTheme="minorHAnsi" w:hAnsiTheme="minorHAnsi" w:cstheme="minorHAnsi"/>
          <w:iCs w:val="0"/>
        </w:rPr>
      </w:pPr>
      <w:r w:rsidRPr="00412FAC">
        <w:rPr>
          <w:rFonts w:asciiTheme="minorHAnsi" w:hAnsiTheme="minorHAnsi" w:cstheme="minorHAnsi"/>
          <w:b/>
          <w:bCs w:val="0"/>
          <w:iCs w:val="0"/>
        </w:rPr>
        <w:t>Pazalja M.</w:t>
      </w:r>
      <w:r w:rsidRPr="00412FAC">
        <w:rPr>
          <w:rFonts w:asciiTheme="minorHAnsi" w:hAnsiTheme="minorHAnsi" w:cstheme="minorHAnsi"/>
          <w:iCs w:val="0"/>
        </w:rPr>
        <w:t xml:space="preserve">, Salihović M., Sulejmanović J., Smajović A., Begić S., Špirtović-Halilović S., Sher F. </w:t>
      </w:r>
      <w:r w:rsidRPr="00412FAC">
        <w:rPr>
          <w:rFonts w:asciiTheme="minorHAnsi" w:hAnsiTheme="minorHAnsi" w:cstheme="minorHAnsi"/>
          <w:b/>
          <w:bCs w:val="0"/>
          <w:iCs w:val="0"/>
        </w:rPr>
        <w:t>(2021).</w:t>
      </w:r>
      <w:r w:rsidRPr="00412FAC">
        <w:rPr>
          <w:rFonts w:asciiTheme="minorHAnsi" w:hAnsiTheme="minorHAnsi" w:cstheme="minorHAnsi"/>
          <w:iCs w:val="0"/>
        </w:rPr>
        <w:t xml:space="preserve"> Heavy metals content in ashes of wood pellets and the health risk assessment related to their presence in the environment. Scientific Reports, 11(1), 1-9. (Web of Science - Current Contents Physical, Chemical &amp; Earth Sciences)</w:t>
      </w:r>
    </w:p>
    <w:p w14:paraId="4F9EEF6C" w14:textId="77777777" w:rsidR="0082495C" w:rsidRPr="00412FAC" w:rsidRDefault="0082495C" w:rsidP="00CC1BEF">
      <w:pPr>
        <w:pStyle w:val="StyleHeadings2"/>
        <w:spacing w:before="0"/>
        <w:ind w:left="646" w:hanging="357"/>
        <w:rPr>
          <w:rFonts w:asciiTheme="minorHAnsi" w:hAnsiTheme="minorHAnsi" w:cstheme="minorHAnsi"/>
          <w:iCs w:val="0"/>
        </w:rPr>
      </w:pPr>
      <w:r w:rsidRPr="00412FAC">
        <w:rPr>
          <w:rFonts w:asciiTheme="minorHAnsi" w:hAnsiTheme="minorHAnsi" w:cstheme="minorHAnsi"/>
          <w:iCs w:val="0"/>
        </w:rPr>
        <w:t xml:space="preserve">Salihovic M., </w:t>
      </w:r>
      <w:r w:rsidRPr="00412FAC">
        <w:rPr>
          <w:rFonts w:asciiTheme="minorHAnsi" w:hAnsiTheme="minorHAnsi" w:cstheme="minorHAnsi"/>
          <w:b/>
          <w:bCs w:val="0"/>
          <w:iCs w:val="0"/>
        </w:rPr>
        <w:t>Pazalja M.,</w:t>
      </w:r>
      <w:r w:rsidRPr="00412FAC">
        <w:rPr>
          <w:rFonts w:asciiTheme="minorHAnsi" w:hAnsiTheme="minorHAnsi" w:cstheme="minorHAnsi"/>
          <w:iCs w:val="0"/>
        </w:rPr>
        <w:t xml:space="preserve"> Šapčanin A., Dojčinović B. P., &amp; Špirtović-Halilović S</w:t>
      </w:r>
      <w:r w:rsidRPr="00412FAC">
        <w:rPr>
          <w:rFonts w:asciiTheme="minorHAnsi" w:hAnsiTheme="minorHAnsi" w:cstheme="minorHAnsi"/>
          <w:b/>
          <w:bCs w:val="0"/>
          <w:iCs w:val="0"/>
        </w:rPr>
        <w:t>. (2021).</w:t>
      </w:r>
      <w:r w:rsidRPr="00412FAC">
        <w:rPr>
          <w:rFonts w:asciiTheme="minorHAnsi" w:hAnsiTheme="minorHAnsi" w:cstheme="minorHAnsi"/>
          <w:iCs w:val="0"/>
        </w:rPr>
        <w:t xml:space="preserve"> Element contents and health risk assessment in wild edible mushrooms of Bosnia and Herzegovina. Plant, Soil and Environment, 67(11), 668-677. (Web of Science - Current Contents Agriculture, Biology &amp; Environmental Sciences)</w:t>
      </w:r>
    </w:p>
    <w:p w14:paraId="1F53F3C1" w14:textId="77777777" w:rsidR="0082495C" w:rsidRPr="00412FAC" w:rsidRDefault="0082495C" w:rsidP="00CC1BEF">
      <w:pPr>
        <w:pStyle w:val="StyleHeadings2"/>
        <w:spacing w:before="0"/>
        <w:rPr>
          <w:rFonts w:asciiTheme="minorHAnsi" w:hAnsiTheme="minorHAnsi" w:cstheme="minorHAnsi"/>
          <w:iCs w:val="0"/>
        </w:rPr>
      </w:pPr>
      <w:r w:rsidRPr="00412FAC">
        <w:rPr>
          <w:rFonts w:asciiTheme="minorHAnsi" w:hAnsiTheme="minorHAnsi" w:cstheme="minorHAnsi"/>
          <w:iCs w:val="0"/>
        </w:rPr>
        <w:t xml:space="preserve">Sulejmanović J., Memić M., Šehović E., Omanović R., Begić S., </w:t>
      </w:r>
      <w:r w:rsidRPr="00412FAC">
        <w:rPr>
          <w:rFonts w:asciiTheme="minorHAnsi" w:hAnsiTheme="minorHAnsi" w:cstheme="minorHAnsi"/>
          <w:b/>
          <w:bCs w:val="0"/>
          <w:iCs w:val="0"/>
        </w:rPr>
        <w:t>Pazalja M</w:t>
      </w:r>
      <w:r w:rsidRPr="00412FAC">
        <w:rPr>
          <w:rFonts w:asciiTheme="minorHAnsi" w:hAnsiTheme="minorHAnsi" w:cstheme="minorHAnsi"/>
          <w:iCs w:val="0"/>
        </w:rPr>
        <w:t xml:space="preserve">., Ajanović A., Azhar O., Sher F. </w:t>
      </w:r>
      <w:r w:rsidRPr="00412FAC">
        <w:rPr>
          <w:rFonts w:asciiTheme="minorHAnsi" w:hAnsiTheme="minorHAnsi" w:cstheme="minorHAnsi"/>
          <w:b/>
          <w:bCs w:val="0"/>
          <w:iCs w:val="0"/>
        </w:rPr>
        <w:t>(2022).</w:t>
      </w:r>
      <w:r w:rsidRPr="00412FAC">
        <w:rPr>
          <w:rFonts w:asciiTheme="minorHAnsi" w:hAnsiTheme="minorHAnsi" w:cstheme="minorHAnsi"/>
          <w:iCs w:val="0"/>
        </w:rPr>
        <w:t xml:space="preserve"> Synthesis of green nano sorbents for simultaneous preconcentration and recovery of heavy metals from water. Chemosphere 296, 133971. (Science Citation Index, Web of Science, Scopus, Current Contents - Agriculture, Biology &amp; Environmental Sciences)</w:t>
      </w:r>
    </w:p>
    <w:p w14:paraId="72BAEDB4" w14:textId="77777777" w:rsidR="0082495C" w:rsidRPr="00412FAC" w:rsidRDefault="0082495C" w:rsidP="00CC1BEF">
      <w:pPr>
        <w:pStyle w:val="StyleHeadings2"/>
        <w:spacing w:before="0"/>
        <w:ind w:left="646" w:hanging="357"/>
        <w:rPr>
          <w:rFonts w:asciiTheme="minorHAnsi" w:hAnsiTheme="minorHAnsi" w:cstheme="minorHAnsi"/>
          <w:iCs w:val="0"/>
        </w:rPr>
      </w:pPr>
      <w:r w:rsidRPr="00412FAC">
        <w:rPr>
          <w:rFonts w:asciiTheme="minorHAnsi" w:hAnsiTheme="minorHAnsi" w:cstheme="minorHAnsi"/>
          <w:iCs w:val="0"/>
        </w:rPr>
        <w:t xml:space="preserve">Salihović M., </w:t>
      </w:r>
      <w:r w:rsidRPr="00412FAC">
        <w:rPr>
          <w:rFonts w:asciiTheme="minorHAnsi" w:hAnsiTheme="minorHAnsi" w:cstheme="minorHAnsi"/>
          <w:b/>
          <w:bCs w:val="0"/>
          <w:iCs w:val="0"/>
        </w:rPr>
        <w:t>Pazalja M</w:t>
      </w:r>
      <w:r w:rsidRPr="00412FAC">
        <w:rPr>
          <w:rFonts w:asciiTheme="minorHAnsi" w:hAnsiTheme="minorHAnsi" w:cstheme="minorHAnsi"/>
          <w:iCs w:val="0"/>
        </w:rPr>
        <w:t>., Špirtović-Halilović S., Veljović E., Huremović M., Srabović M</w:t>
      </w:r>
      <w:r w:rsidRPr="00412FAC">
        <w:rPr>
          <w:rFonts w:asciiTheme="minorHAnsi" w:hAnsiTheme="minorHAnsi" w:cstheme="minorHAnsi"/>
          <w:b/>
          <w:bCs w:val="0"/>
          <w:iCs w:val="0"/>
        </w:rPr>
        <w:t>. (2022).</w:t>
      </w:r>
      <w:r w:rsidRPr="00412FAC">
        <w:rPr>
          <w:rFonts w:asciiTheme="minorHAnsi" w:hAnsiTheme="minorHAnsi" w:cstheme="minorHAnsi"/>
          <w:iCs w:val="0"/>
        </w:rPr>
        <w:t xml:space="preserve"> Micro-and Macroelements Content and Health Risk Assessment of Morchella esculenta and Lactarius piperatus from Bosnia and Herzegovina. Chemistry in Industry, Journal of Chemists and Chemical Engineers of Croatia, 71 (7-8), 457-464. (Web of Science - Emerging Sources Citation Index)</w:t>
      </w:r>
    </w:p>
    <w:p w14:paraId="083E143F" w14:textId="03DB7EEA" w:rsidR="0082495C" w:rsidRPr="00412FAC" w:rsidRDefault="0082495C" w:rsidP="00CC1BEF">
      <w:pPr>
        <w:pStyle w:val="StyleHeadings2"/>
        <w:spacing w:before="0"/>
        <w:ind w:left="646" w:hanging="357"/>
        <w:rPr>
          <w:rFonts w:asciiTheme="minorHAnsi" w:hAnsiTheme="minorHAnsi" w:cstheme="minorHAnsi"/>
          <w:iCs w:val="0"/>
        </w:rPr>
      </w:pPr>
      <w:r w:rsidRPr="00412FAC">
        <w:rPr>
          <w:rFonts w:asciiTheme="minorHAnsi" w:hAnsiTheme="minorHAnsi" w:cstheme="minorHAnsi"/>
          <w:b/>
          <w:bCs w:val="0"/>
          <w:iCs w:val="0"/>
        </w:rPr>
        <w:t>Pazalja, M.</w:t>
      </w:r>
      <w:r w:rsidRPr="00412FAC">
        <w:rPr>
          <w:rFonts w:asciiTheme="minorHAnsi" w:hAnsiTheme="minorHAnsi" w:cstheme="minorHAnsi"/>
          <w:iCs w:val="0"/>
        </w:rPr>
        <w:t xml:space="preserve">, Sulejmanović J., Begić S.,  Salihović M. </w:t>
      </w:r>
      <w:r w:rsidRPr="00412FAC">
        <w:rPr>
          <w:rFonts w:asciiTheme="minorHAnsi" w:hAnsiTheme="minorHAnsi" w:cstheme="minorHAnsi"/>
          <w:b/>
          <w:bCs w:val="0"/>
          <w:iCs w:val="0"/>
        </w:rPr>
        <w:t>(2023).</w:t>
      </w:r>
      <w:r w:rsidRPr="00412FAC">
        <w:rPr>
          <w:rFonts w:asciiTheme="minorHAnsi" w:hAnsiTheme="minorHAnsi" w:cstheme="minorHAnsi"/>
          <w:iCs w:val="0"/>
        </w:rPr>
        <w:t xml:space="preserve"> Heavy metals content and health risk assessment of selected leafy plants consumed in Bosnia and Herzegovina. Plant, Soil &amp; Environment, 69(4). (Web of Science - Current Contents Agriculture, Biology &amp; Environmental Sciences)</w:t>
      </w:r>
    </w:p>
    <w:p w14:paraId="509B601F" w14:textId="77777777" w:rsidR="0082495C" w:rsidRPr="00412FAC" w:rsidRDefault="0082495C" w:rsidP="00CC1BEF">
      <w:pPr>
        <w:pStyle w:val="StyleHeadings2"/>
        <w:spacing w:before="0"/>
        <w:ind w:left="646" w:hanging="357"/>
        <w:rPr>
          <w:rFonts w:asciiTheme="minorHAnsi" w:hAnsiTheme="minorHAnsi" w:cstheme="minorHAnsi"/>
          <w:iCs w:val="0"/>
        </w:rPr>
      </w:pPr>
      <w:r w:rsidRPr="00412FAC">
        <w:rPr>
          <w:rFonts w:asciiTheme="minorHAnsi" w:hAnsiTheme="minorHAnsi" w:cstheme="minorHAnsi"/>
          <w:b/>
          <w:bCs w:val="0"/>
          <w:iCs w:val="0"/>
        </w:rPr>
        <w:t>Pazalja M.</w:t>
      </w:r>
      <w:r w:rsidRPr="00412FAC">
        <w:rPr>
          <w:rFonts w:asciiTheme="minorHAnsi" w:hAnsiTheme="minorHAnsi" w:cstheme="minorHAnsi"/>
          <w:iCs w:val="0"/>
        </w:rPr>
        <w:t xml:space="preserve">, Mahmutović-Dizdarević I., Begić S., Smajović A., Jerković-Mujkić A., Avdić M.,  Salihović M. </w:t>
      </w:r>
      <w:r w:rsidRPr="00412FAC">
        <w:rPr>
          <w:rFonts w:asciiTheme="minorHAnsi" w:hAnsiTheme="minorHAnsi" w:cstheme="minorHAnsi"/>
          <w:b/>
          <w:bCs w:val="0"/>
          <w:iCs w:val="0"/>
        </w:rPr>
        <w:t>(2023).</w:t>
      </w:r>
      <w:r w:rsidRPr="00412FAC">
        <w:rPr>
          <w:rFonts w:asciiTheme="minorHAnsi" w:hAnsiTheme="minorHAnsi" w:cstheme="minorHAnsi"/>
          <w:iCs w:val="0"/>
        </w:rPr>
        <w:t xml:space="preserve">  Antimicrobial activity of novel cobalt(II) complexes with Schiff base derived from L-cysteine and 2-substituted benzaldehyde. Malaysian Journal of Microbiology. 19(4):447-457. (Web of Science - Emerging Sources Citation Index, Scopus)</w:t>
      </w:r>
    </w:p>
    <w:p w14:paraId="73C357AE" w14:textId="77777777" w:rsidR="0082495C" w:rsidRPr="00412FAC" w:rsidRDefault="0082495C" w:rsidP="00CC1BEF">
      <w:pPr>
        <w:pStyle w:val="StyleHeadings2"/>
        <w:spacing w:before="0"/>
        <w:rPr>
          <w:rFonts w:asciiTheme="minorHAnsi" w:hAnsiTheme="minorHAnsi" w:cstheme="minorHAnsi"/>
          <w:iCs w:val="0"/>
        </w:rPr>
      </w:pPr>
      <w:r w:rsidRPr="00412FAC">
        <w:rPr>
          <w:rFonts w:asciiTheme="minorHAnsi" w:hAnsiTheme="minorHAnsi" w:cstheme="minorHAnsi"/>
          <w:b/>
          <w:bCs w:val="0"/>
          <w:iCs w:val="0"/>
        </w:rPr>
        <w:t>Pazalja M.,</w:t>
      </w:r>
      <w:r w:rsidRPr="00412FAC">
        <w:rPr>
          <w:rFonts w:asciiTheme="minorHAnsi" w:hAnsiTheme="minorHAnsi" w:cstheme="minorHAnsi"/>
          <w:iCs w:val="0"/>
        </w:rPr>
        <w:t xml:space="preserve"> Lindov A., Spahić M., Salihović M. </w:t>
      </w:r>
      <w:r w:rsidRPr="00412FAC">
        <w:rPr>
          <w:rFonts w:asciiTheme="minorHAnsi" w:hAnsiTheme="minorHAnsi" w:cstheme="minorHAnsi"/>
          <w:b/>
          <w:bCs w:val="0"/>
          <w:iCs w:val="0"/>
        </w:rPr>
        <w:t>(2023).</w:t>
      </w:r>
      <w:r w:rsidRPr="00412FAC">
        <w:rPr>
          <w:rFonts w:asciiTheme="minorHAnsi" w:hAnsiTheme="minorHAnsi" w:cstheme="minorHAnsi"/>
          <w:iCs w:val="0"/>
        </w:rPr>
        <w:t xml:space="preserve"> Iron content in leafy plants cultivated in Bosnia and Herzegovina. Bulletin of the University of Agricultural Sciences and Veterinary Medicine Cluj-Napoca. Food Science and Technology. 80 (2), 88-94.  (Web of Science - Emerging Sources Citation Index)</w:t>
      </w:r>
    </w:p>
    <w:p w14:paraId="2807A6EC" w14:textId="77777777" w:rsidR="0082495C" w:rsidRPr="00412FAC" w:rsidRDefault="0082495C" w:rsidP="00CC1BEF">
      <w:pPr>
        <w:pStyle w:val="StyleHeadings2"/>
        <w:spacing w:before="0"/>
        <w:ind w:left="646" w:hanging="357"/>
        <w:rPr>
          <w:rFonts w:asciiTheme="minorHAnsi" w:hAnsiTheme="minorHAnsi" w:cstheme="minorHAnsi"/>
          <w:iCs w:val="0"/>
        </w:rPr>
      </w:pPr>
      <w:r w:rsidRPr="00412FAC">
        <w:rPr>
          <w:rFonts w:asciiTheme="minorHAnsi" w:hAnsiTheme="minorHAnsi" w:cstheme="minorHAnsi"/>
          <w:iCs w:val="0"/>
        </w:rPr>
        <w:t xml:space="preserve">Osmanović A., Salihović M., Veljović E., Hindija L., </w:t>
      </w:r>
      <w:r w:rsidRPr="00412FAC">
        <w:rPr>
          <w:rFonts w:asciiTheme="minorHAnsi" w:hAnsiTheme="minorHAnsi" w:cstheme="minorHAnsi"/>
          <w:b/>
          <w:bCs w:val="0"/>
          <w:iCs w:val="0"/>
        </w:rPr>
        <w:t xml:space="preserve">Pazalja M., </w:t>
      </w:r>
      <w:r w:rsidRPr="00412FAC">
        <w:rPr>
          <w:rFonts w:asciiTheme="minorHAnsi" w:hAnsiTheme="minorHAnsi" w:cstheme="minorHAnsi"/>
          <w:iCs w:val="0"/>
        </w:rPr>
        <w:t>Malenica M., Selmanagić A., Špirtović-Halilović S. (</w:t>
      </w:r>
      <w:r w:rsidRPr="00412FAC">
        <w:rPr>
          <w:rFonts w:asciiTheme="minorHAnsi" w:hAnsiTheme="minorHAnsi" w:cstheme="minorHAnsi"/>
          <w:b/>
          <w:bCs w:val="0"/>
          <w:iCs w:val="0"/>
        </w:rPr>
        <w:t>2025</w:t>
      </w:r>
      <w:r w:rsidRPr="00412FAC">
        <w:rPr>
          <w:rFonts w:asciiTheme="minorHAnsi" w:hAnsiTheme="minorHAnsi" w:cstheme="minorHAnsi"/>
          <w:iCs w:val="0"/>
        </w:rPr>
        <w:t>). Marine Origin vs. Synthesized Compounds: In Silico Screening for a Potential Drug Against SARS-CoV-2. Scientia Pharmaceutica. 2025; 93 (1):2.  (Web of Science - Emerging Sources Citation Index, Scopus)</w:t>
      </w:r>
    </w:p>
    <w:p w14:paraId="76E40CB4" w14:textId="77777777" w:rsidR="0082495C" w:rsidRPr="00410FFD" w:rsidRDefault="0082495C" w:rsidP="00CE007D">
      <w:pPr>
        <w:rPr>
          <w:rFonts w:cstheme="minorHAnsi"/>
          <w:b/>
        </w:rPr>
      </w:pPr>
    </w:p>
    <w:p w14:paraId="32E9F155" w14:textId="01A78170" w:rsidR="00FA4C91" w:rsidRPr="00626A83" w:rsidRDefault="00FA4C91" w:rsidP="00FA4C91">
      <w:pPr>
        <w:spacing w:before="240" w:after="120"/>
        <w:rPr>
          <w:rFonts w:cstheme="minorHAnsi"/>
          <w:b/>
          <w:sz w:val="23"/>
          <w:szCs w:val="23"/>
        </w:rPr>
      </w:pPr>
      <w:r w:rsidRPr="00626A83">
        <w:rPr>
          <w:rFonts w:cstheme="minorHAnsi"/>
          <w:b/>
          <w:sz w:val="23"/>
          <w:szCs w:val="23"/>
        </w:rPr>
        <w:t>Books:</w:t>
      </w:r>
    </w:p>
    <w:p w14:paraId="2E209198" w14:textId="4B417575" w:rsidR="00626A83" w:rsidRPr="00412FAC" w:rsidRDefault="00626A83" w:rsidP="00ED6B5D">
      <w:pPr>
        <w:pStyle w:val="StyleHeadings2"/>
        <w:numPr>
          <w:ilvl w:val="0"/>
          <w:numId w:val="7"/>
        </w:numPr>
        <w:spacing w:before="0" w:after="0"/>
        <w:ind w:left="646"/>
        <w:rPr>
          <w:rFonts w:asciiTheme="minorHAnsi" w:hAnsiTheme="minorHAnsi" w:cstheme="minorHAnsi"/>
          <w:b/>
          <w:iCs w:val="0"/>
        </w:rPr>
      </w:pPr>
      <w:bookmarkStart w:id="0" w:name="_Hlk122198643"/>
      <w:bookmarkStart w:id="1" w:name="_Hlk187745619"/>
      <w:r w:rsidRPr="00412FAC">
        <w:rPr>
          <w:rFonts w:asciiTheme="minorHAnsi" w:hAnsiTheme="minorHAnsi" w:cstheme="minorHAnsi"/>
          <w:b/>
          <w:iCs w:val="0"/>
        </w:rPr>
        <w:t>Hemija–Osnove hemije i hemija drveta i pomoćnih materijala</w:t>
      </w:r>
      <w:r w:rsidR="00637054">
        <w:rPr>
          <w:rFonts w:asciiTheme="minorHAnsi" w:hAnsiTheme="minorHAnsi" w:cstheme="minorHAnsi"/>
          <w:b/>
          <w:iCs w:val="0"/>
        </w:rPr>
        <w:t xml:space="preserve"> (</w:t>
      </w:r>
      <w:r w:rsidR="00637054" w:rsidRPr="00637054">
        <w:rPr>
          <w:rFonts w:asciiTheme="minorHAnsi" w:hAnsiTheme="minorHAnsi" w:cstheme="minorHAnsi"/>
          <w:b/>
          <w:i/>
        </w:rPr>
        <w:t>Chemistry – Basics of Chemistry and the Chemistry of Wood and Wood-Based Materials</w:t>
      </w:r>
      <w:r w:rsidR="00637054">
        <w:rPr>
          <w:rFonts w:asciiTheme="minorHAnsi" w:hAnsiTheme="minorHAnsi" w:cstheme="minorHAnsi"/>
          <w:b/>
          <w:iCs w:val="0"/>
        </w:rPr>
        <w:t>)</w:t>
      </w:r>
    </w:p>
    <w:p w14:paraId="5559A5D9" w14:textId="6B3C4E2C" w:rsidR="00ED6B5D" w:rsidRPr="00412FAC" w:rsidRDefault="00626A83" w:rsidP="006B35E4">
      <w:pPr>
        <w:pStyle w:val="StyleHeadings2"/>
        <w:numPr>
          <w:ilvl w:val="0"/>
          <w:numId w:val="0"/>
        </w:numPr>
        <w:ind w:left="646"/>
        <w:rPr>
          <w:rFonts w:asciiTheme="minorHAnsi" w:hAnsiTheme="minorHAnsi" w:cstheme="minorHAnsi"/>
          <w:bCs w:val="0"/>
          <w:iCs w:val="0"/>
        </w:rPr>
      </w:pPr>
      <w:r w:rsidRPr="00412FAC">
        <w:rPr>
          <w:rFonts w:asciiTheme="minorHAnsi" w:hAnsiTheme="minorHAnsi" w:cstheme="minorHAnsi"/>
          <w:bCs w:val="0"/>
          <w:iCs w:val="0"/>
        </w:rPr>
        <w:t xml:space="preserve">Šapčanin Aida., Pehlić Ekrem, </w:t>
      </w:r>
      <w:r w:rsidRPr="00412FAC">
        <w:rPr>
          <w:rFonts w:asciiTheme="minorHAnsi" w:hAnsiTheme="minorHAnsi" w:cstheme="minorHAnsi"/>
          <w:b/>
          <w:iCs w:val="0"/>
        </w:rPr>
        <w:t>Pazalja Mirha</w:t>
      </w:r>
      <w:r w:rsidRPr="00412FAC">
        <w:rPr>
          <w:rFonts w:asciiTheme="minorHAnsi" w:hAnsiTheme="minorHAnsi" w:cstheme="minorHAnsi"/>
          <w:bCs w:val="0"/>
          <w:iCs w:val="0"/>
        </w:rPr>
        <w:t xml:space="preserve">, Vukas Nikola </w:t>
      </w:r>
      <w:r w:rsidRPr="00412FAC">
        <w:rPr>
          <w:rFonts w:asciiTheme="minorHAnsi" w:hAnsiTheme="minorHAnsi" w:cstheme="minorHAnsi"/>
          <w:b/>
          <w:iCs w:val="0"/>
        </w:rPr>
        <w:t>(2011).</w:t>
      </w:r>
      <w:r w:rsidRPr="00412FAC">
        <w:rPr>
          <w:rFonts w:asciiTheme="minorHAnsi" w:hAnsiTheme="minorHAnsi" w:cstheme="minorHAnsi"/>
          <w:bCs w:val="0"/>
          <w:iCs w:val="0"/>
        </w:rPr>
        <w:t xml:space="preserve"> </w:t>
      </w:r>
      <w:r w:rsidR="00412FAC" w:rsidRPr="00412FAC">
        <w:rPr>
          <w:rFonts w:asciiTheme="minorHAnsi" w:hAnsiTheme="minorHAnsi" w:cstheme="minorHAnsi"/>
          <w:bCs w:val="0"/>
          <w:iCs w:val="0"/>
        </w:rPr>
        <w:t>Publisher</w:t>
      </w:r>
      <w:r w:rsidRPr="00412FAC">
        <w:rPr>
          <w:rFonts w:asciiTheme="minorHAnsi" w:hAnsiTheme="minorHAnsi" w:cstheme="minorHAnsi"/>
          <w:bCs w:val="0"/>
          <w:iCs w:val="0"/>
        </w:rPr>
        <w:t xml:space="preserve">: Kaligraf, Sarajevo. ISBN 978-9958-898-04-4. COBISS.BH-ID – 18570246. </w:t>
      </w:r>
    </w:p>
    <w:p w14:paraId="4E98995B" w14:textId="1BFA45ED" w:rsidR="00626A83" w:rsidRPr="00412FAC" w:rsidRDefault="00626A83" w:rsidP="006B35E4">
      <w:pPr>
        <w:pStyle w:val="StyleHeadings2"/>
        <w:numPr>
          <w:ilvl w:val="0"/>
          <w:numId w:val="7"/>
        </w:numPr>
        <w:spacing w:before="0"/>
        <w:ind w:left="646"/>
        <w:rPr>
          <w:rFonts w:asciiTheme="minorHAnsi" w:hAnsiTheme="minorHAnsi" w:cstheme="minorHAnsi"/>
          <w:bCs w:val="0"/>
          <w:iCs w:val="0"/>
        </w:rPr>
      </w:pPr>
      <w:r w:rsidRPr="00412FAC">
        <w:rPr>
          <w:rFonts w:asciiTheme="minorHAnsi" w:hAnsiTheme="minorHAnsi" w:cstheme="minorHAnsi"/>
          <w:b/>
          <w:bCs w:val="0"/>
          <w:iCs w:val="0"/>
          <w:lang w:val="sv-SE"/>
        </w:rPr>
        <w:t>Praktikum Anorganske hemije za studente Farmaceutskog fakulteta</w:t>
      </w:r>
      <w:r w:rsidR="00ED6B5D">
        <w:rPr>
          <w:rFonts w:asciiTheme="minorHAnsi" w:hAnsiTheme="minorHAnsi" w:cstheme="minorHAnsi"/>
          <w:b/>
          <w:bCs w:val="0"/>
          <w:iCs w:val="0"/>
          <w:lang w:val="sv-SE"/>
        </w:rPr>
        <w:t xml:space="preserve"> (</w:t>
      </w:r>
      <w:r w:rsidR="00ED6B5D" w:rsidRPr="00ED6B5D">
        <w:rPr>
          <w:rFonts w:asciiTheme="minorHAnsi" w:hAnsiTheme="minorHAnsi" w:cstheme="minorHAnsi"/>
          <w:b/>
          <w:bCs w:val="0"/>
          <w:i/>
          <w:lang w:val="sv-SE"/>
        </w:rPr>
        <w:t>Inorganic Chemistry Laboratory Manual for Students of the Faculty of Pharmacy</w:t>
      </w:r>
      <w:r w:rsidR="00ED6B5D">
        <w:rPr>
          <w:rFonts w:asciiTheme="minorHAnsi" w:hAnsiTheme="minorHAnsi" w:cstheme="minorHAnsi"/>
          <w:b/>
          <w:bCs w:val="0"/>
          <w:iCs w:val="0"/>
          <w:lang w:val="sv-SE"/>
        </w:rPr>
        <w:t>)</w:t>
      </w:r>
    </w:p>
    <w:p w14:paraId="676BBCB1" w14:textId="7760F023" w:rsidR="00626A83" w:rsidRPr="006B35E4" w:rsidRDefault="00626A83" w:rsidP="00ED6B5D">
      <w:pPr>
        <w:pStyle w:val="StyleHeadings2"/>
        <w:numPr>
          <w:ilvl w:val="0"/>
          <w:numId w:val="0"/>
        </w:numPr>
        <w:ind w:left="646"/>
        <w:rPr>
          <w:rStyle w:val="SubtleEmphasis"/>
          <w:rFonts w:asciiTheme="minorHAnsi" w:hAnsiTheme="minorHAnsi" w:cstheme="minorHAnsi"/>
          <w:b w:val="0"/>
          <w:sz w:val="22"/>
        </w:rPr>
      </w:pPr>
      <w:r w:rsidRPr="006B35E4">
        <w:rPr>
          <w:rStyle w:val="SubtleEmphasis"/>
          <w:rFonts w:asciiTheme="minorHAnsi" w:hAnsiTheme="minorHAnsi" w:cstheme="minorHAnsi"/>
          <w:b w:val="0"/>
          <w:sz w:val="22"/>
        </w:rPr>
        <w:t xml:space="preserve">Imamović Azra, Mandal Šaćira, Šapčanin Aida, </w:t>
      </w:r>
      <w:r w:rsidRPr="006B35E4">
        <w:rPr>
          <w:rStyle w:val="SubtleEmphasis"/>
          <w:rFonts w:asciiTheme="minorHAnsi" w:hAnsiTheme="minorHAnsi" w:cstheme="minorHAnsi"/>
          <w:bCs w:val="0"/>
          <w:sz w:val="22"/>
        </w:rPr>
        <w:t>Pazalja Mirha (2014).</w:t>
      </w:r>
      <w:r w:rsidRPr="006B35E4">
        <w:rPr>
          <w:rStyle w:val="SubtleEmphasis"/>
          <w:rFonts w:asciiTheme="minorHAnsi" w:hAnsiTheme="minorHAnsi" w:cstheme="minorHAnsi"/>
          <w:b w:val="0"/>
          <w:sz w:val="22"/>
        </w:rPr>
        <w:t xml:space="preserve"> </w:t>
      </w:r>
      <w:r w:rsidR="006B35E4" w:rsidRPr="006B35E4">
        <w:rPr>
          <w:rStyle w:val="SubtleEmphasis"/>
          <w:rFonts w:asciiTheme="minorHAnsi" w:hAnsiTheme="minorHAnsi" w:cstheme="minorHAnsi"/>
          <w:b w:val="0"/>
          <w:sz w:val="22"/>
        </w:rPr>
        <w:t>Publisher</w:t>
      </w:r>
      <w:r w:rsidRPr="006B35E4">
        <w:rPr>
          <w:rStyle w:val="SubtleEmphasis"/>
          <w:rFonts w:asciiTheme="minorHAnsi" w:hAnsiTheme="minorHAnsi" w:cstheme="minorHAnsi"/>
          <w:b w:val="0"/>
          <w:sz w:val="22"/>
        </w:rPr>
        <w:t>: Coron's, Sarajevo, ISBN 978-9958-9204-3-1. COBISS.BH-ID – 21524742</w:t>
      </w:r>
    </w:p>
    <w:p w14:paraId="2B32B9EE" w14:textId="00044F00" w:rsidR="00626A83" w:rsidRPr="00446E81" w:rsidRDefault="00626A83" w:rsidP="00ED6B5D">
      <w:pPr>
        <w:pStyle w:val="StyleHeadings2"/>
        <w:numPr>
          <w:ilvl w:val="0"/>
          <w:numId w:val="7"/>
        </w:numPr>
        <w:spacing w:before="0"/>
        <w:ind w:left="646"/>
        <w:rPr>
          <w:rStyle w:val="SubtleEmphasis"/>
          <w:rFonts w:asciiTheme="minorHAnsi" w:hAnsiTheme="minorHAnsi" w:cstheme="minorHAnsi"/>
          <w:bCs w:val="0"/>
          <w:i/>
          <w:iCs/>
          <w:sz w:val="22"/>
        </w:rPr>
      </w:pPr>
      <w:r w:rsidRPr="00412FAC">
        <w:rPr>
          <w:rStyle w:val="SubtleEmphasis"/>
          <w:rFonts w:asciiTheme="minorHAnsi" w:hAnsiTheme="minorHAnsi" w:cstheme="minorHAnsi"/>
          <w:bCs w:val="0"/>
          <w:sz w:val="22"/>
        </w:rPr>
        <w:t>Stehiometrija: Zbirka zadataka sa rješenjima</w:t>
      </w:r>
      <w:r w:rsidR="00446E81">
        <w:rPr>
          <w:rStyle w:val="SubtleEmphasis"/>
          <w:rFonts w:asciiTheme="minorHAnsi" w:hAnsiTheme="minorHAnsi" w:cstheme="minorHAnsi"/>
          <w:bCs w:val="0"/>
          <w:sz w:val="22"/>
        </w:rPr>
        <w:t xml:space="preserve"> (</w:t>
      </w:r>
      <w:r w:rsidR="00446E81" w:rsidRPr="00446E81">
        <w:rPr>
          <w:rStyle w:val="SubtleEmphasis"/>
          <w:rFonts w:asciiTheme="minorHAnsi" w:hAnsiTheme="minorHAnsi" w:cstheme="minorHAnsi"/>
          <w:bCs w:val="0"/>
          <w:i/>
          <w:iCs/>
          <w:sz w:val="22"/>
        </w:rPr>
        <w:t>Stoichiometry: A Collection of Problems with Solutions)</w:t>
      </w:r>
    </w:p>
    <w:p w14:paraId="0F2C6506" w14:textId="48C63ABE" w:rsidR="00626A83" w:rsidRPr="00ED6B5D" w:rsidRDefault="00626A83" w:rsidP="00ED6B5D">
      <w:pPr>
        <w:pStyle w:val="StyleHeadings2"/>
        <w:numPr>
          <w:ilvl w:val="0"/>
          <w:numId w:val="0"/>
        </w:numPr>
        <w:ind w:left="646"/>
        <w:rPr>
          <w:rStyle w:val="SubtleEmphasis"/>
          <w:rFonts w:asciiTheme="minorHAnsi" w:hAnsiTheme="minorHAnsi" w:cstheme="minorHAnsi"/>
          <w:b w:val="0"/>
          <w:sz w:val="22"/>
        </w:rPr>
      </w:pPr>
      <w:r w:rsidRPr="00412FAC">
        <w:rPr>
          <w:rStyle w:val="SubtleEmphasis"/>
          <w:rFonts w:asciiTheme="minorHAnsi" w:hAnsiTheme="minorHAnsi" w:cstheme="minorHAnsi"/>
          <w:bCs w:val="0"/>
          <w:sz w:val="22"/>
        </w:rPr>
        <w:t>Pazalja Mirha (2020).</w:t>
      </w:r>
      <w:r w:rsidRPr="00B6092D">
        <w:rPr>
          <w:rStyle w:val="SubtleEmphasis"/>
          <w:rFonts w:asciiTheme="minorHAnsi" w:hAnsiTheme="minorHAnsi" w:cstheme="minorHAnsi"/>
          <w:b w:val="0"/>
          <w:bCs w:val="0"/>
          <w:sz w:val="22"/>
        </w:rPr>
        <w:t xml:space="preserve"> </w:t>
      </w:r>
      <w:r w:rsidR="00B6092D" w:rsidRPr="00B6092D">
        <w:rPr>
          <w:rStyle w:val="SubtleEmphasis"/>
          <w:rFonts w:asciiTheme="minorHAnsi" w:hAnsiTheme="minorHAnsi" w:cstheme="minorHAnsi"/>
          <w:b w:val="0"/>
          <w:bCs w:val="0"/>
          <w:sz w:val="22"/>
        </w:rPr>
        <w:t>Publisher</w:t>
      </w:r>
      <w:r w:rsidRPr="00B6092D">
        <w:rPr>
          <w:rStyle w:val="SubtleEmphasis"/>
          <w:rFonts w:asciiTheme="minorHAnsi" w:hAnsiTheme="minorHAnsi" w:cstheme="minorHAnsi"/>
          <w:b w:val="0"/>
          <w:bCs w:val="0"/>
          <w:sz w:val="22"/>
        </w:rPr>
        <w:t>: Student Line, Sarajevo, ISBN 978-9926-8299-3-3. COBISS.BH-ID – 40550150</w:t>
      </w:r>
    </w:p>
    <w:p w14:paraId="352C5D9D" w14:textId="1856CDDA" w:rsidR="00626A83" w:rsidRPr="00743F22" w:rsidRDefault="00626A83" w:rsidP="00743F22">
      <w:pPr>
        <w:pStyle w:val="StyleHeadings2"/>
        <w:rPr>
          <w:rStyle w:val="SubtleEmphasis"/>
          <w:rFonts w:asciiTheme="minorHAnsi" w:hAnsiTheme="minorHAnsi" w:cstheme="minorHAnsi"/>
          <w:i/>
          <w:iCs/>
          <w:sz w:val="22"/>
        </w:rPr>
      </w:pPr>
      <w:bookmarkStart w:id="2" w:name="_Hlk187745767"/>
      <w:bookmarkEnd w:id="0"/>
      <w:bookmarkEnd w:id="1"/>
      <w:r w:rsidRPr="00412FAC">
        <w:rPr>
          <w:rStyle w:val="SubtleEmphasis"/>
          <w:rFonts w:asciiTheme="minorHAnsi" w:hAnsiTheme="minorHAnsi" w:cstheme="minorHAnsi"/>
          <w:sz w:val="22"/>
        </w:rPr>
        <w:t>Bioaktivni spojevi, makro i mikroelementi gljiva</w:t>
      </w:r>
      <w:r w:rsidR="00446E81">
        <w:rPr>
          <w:rStyle w:val="SubtleEmphasis"/>
          <w:rFonts w:asciiTheme="minorHAnsi" w:hAnsiTheme="minorHAnsi" w:cstheme="minorHAnsi"/>
          <w:sz w:val="22"/>
        </w:rPr>
        <w:t xml:space="preserve"> </w:t>
      </w:r>
      <w:r w:rsidR="00743F22" w:rsidRPr="00743F22">
        <w:rPr>
          <w:rStyle w:val="SubtleEmphasis"/>
          <w:rFonts w:asciiTheme="minorHAnsi" w:hAnsiTheme="minorHAnsi" w:cstheme="minorHAnsi"/>
          <w:i/>
          <w:iCs/>
          <w:sz w:val="22"/>
        </w:rPr>
        <w:t>(Bioactive Compounds, Macro, and Microelements of Mushrooms)</w:t>
      </w:r>
    </w:p>
    <w:bookmarkEnd w:id="2"/>
    <w:p w14:paraId="3FA7D91E" w14:textId="255B10F3" w:rsidR="00626A83" w:rsidRPr="00ED6B5D" w:rsidRDefault="00626A83" w:rsidP="00ED6B5D">
      <w:pPr>
        <w:pStyle w:val="StyleHeadings2"/>
        <w:numPr>
          <w:ilvl w:val="0"/>
          <w:numId w:val="0"/>
        </w:numPr>
        <w:ind w:left="646"/>
        <w:rPr>
          <w:rStyle w:val="SubtleEmphasis"/>
          <w:rFonts w:asciiTheme="minorHAnsi" w:hAnsiTheme="minorHAnsi" w:cstheme="minorHAnsi"/>
          <w:b w:val="0"/>
          <w:sz w:val="22"/>
        </w:rPr>
      </w:pPr>
      <w:r w:rsidRPr="00743F22">
        <w:rPr>
          <w:rStyle w:val="SubtleEmphasis"/>
          <w:rFonts w:asciiTheme="minorHAnsi" w:hAnsiTheme="minorHAnsi" w:cstheme="minorHAnsi"/>
          <w:b w:val="0"/>
          <w:sz w:val="22"/>
        </w:rPr>
        <w:t>Mirsada Salihović,</w:t>
      </w:r>
      <w:r w:rsidRPr="00412FAC">
        <w:rPr>
          <w:rStyle w:val="SubtleEmphasis"/>
          <w:rFonts w:asciiTheme="minorHAnsi" w:hAnsiTheme="minorHAnsi" w:cstheme="minorHAnsi"/>
          <w:sz w:val="22"/>
        </w:rPr>
        <w:t xml:space="preserve"> </w:t>
      </w:r>
      <w:r w:rsidRPr="00412FAC">
        <w:rPr>
          <w:rStyle w:val="SubtleEmphasis"/>
          <w:rFonts w:asciiTheme="minorHAnsi" w:hAnsiTheme="minorHAnsi" w:cstheme="minorHAnsi"/>
          <w:bCs w:val="0"/>
          <w:sz w:val="22"/>
        </w:rPr>
        <w:t>Mirha Pazalja (2022).</w:t>
      </w:r>
      <w:r w:rsidRPr="00412FAC">
        <w:rPr>
          <w:rStyle w:val="SubtleEmphasis"/>
          <w:rFonts w:asciiTheme="minorHAnsi" w:hAnsiTheme="minorHAnsi" w:cstheme="minorHAnsi"/>
          <w:sz w:val="22"/>
        </w:rPr>
        <w:t xml:space="preserve"> </w:t>
      </w:r>
      <w:r w:rsidR="00446E81" w:rsidRPr="00743F22">
        <w:rPr>
          <w:rStyle w:val="SubtleEmphasis"/>
          <w:rFonts w:asciiTheme="minorHAnsi" w:hAnsiTheme="minorHAnsi" w:cstheme="minorHAnsi"/>
          <w:b w:val="0"/>
          <w:bCs w:val="0"/>
          <w:sz w:val="22"/>
        </w:rPr>
        <w:t>Publisher</w:t>
      </w:r>
      <w:r w:rsidRPr="00743F22">
        <w:rPr>
          <w:rStyle w:val="SubtleEmphasis"/>
          <w:rFonts w:asciiTheme="minorHAnsi" w:hAnsiTheme="minorHAnsi" w:cstheme="minorHAnsi"/>
          <w:b w:val="0"/>
          <w:bCs w:val="0"/>
          <w:sz w:val="22"/>
        </w:rPr>
        <w:t>: Student Line, Sarajevo, ISBN 978-9926-8620-2-2. COBISS.BH-ID-51251718.</w:t>
      </w:r>
    </w:p>
    <w:p w14:paraId="25413430" w14:textId="633BE654" w:rsidR="00626A83" w:rsidRPr="00426F2D" w:rsidRDefault="00626A83" w:rsidP="00ED6B5D">
      <w:pPr>
        <w:pStyle w:val="StyleHeadings2"/>
        <w:spacing w:before="0"/>
        <w:ind w:left="646"/>
        <w:rPr>
          <w:rStyle w:val="SubtleEmphasis"/>
          <w:rFonts w:asciiTheme="minorHAnsi" w:hAnsiTheme="minorHAnsi" w:cstheme="minorHAnsi"/>
          <w:i/>
          <w:iCs/>
          <w:sz w:val="22"/>
        </w:rPr>
      </w:pPr>
      <w:bookmarkStart w:id="3" w:name="_Hlk187745830"/>
      <w:r w:rsidRPr="00412FAC">
        <w:rPr>
          <w:rStyle w:val="SubtleEmphasis"/>
          <w:rFonts w:asciiTheme="minorHAnsi" w:hAnsiTheme="minorHAnsi" w:cstheme="minorHAnsi"/>
          <w:sz w:val="22"/>
        </w:rPr>
        <w:t>Sigurnost i rad u hemijskoj laboratoriji</w:t>
      </w:r>
      <w:r w:rsidR="00426F2D">
        <w:rPr>
          <w:rStyle w:val="SubtleEmphasis"/>
          <w:rFonts w:asciiTheme="minorHAnsi" w:hAnsiTheme="minorHAnsi" w:cstheme="minorHAnsi"/>
          <w:sz w:val="22"/>
        </w:rPr>
        <w:t xml:space="preserve"> </w:t>
      </w:r>
      <w:r w:rsidR="00426F2D" w:rsidRPr="00426F2D">
        <w:rPr>
          <w:rStyle w:val="SubtleEmphasis"/>
          <w:rFonts w:asciiTheme="minorHAnsi" w:hAnsiTheme="minorHAnsi" w:cstheme="minorHAnsi"/>
          <w:i/>
          <w:iCs/>
          <w:sz w:val="22"/>
        </w:rPr>
        <w:t>(Safety and Work in the Chemical Laboratory)</w:t>
      </w:r>
    </w:p>
    <w:bookmarkEnd w:id="3"/>
    <w:p w14:paraId="517BC936" w14:textId="7544FC57" w:rsidR="00626A83" w:rsidRPr="00426F2D" w:rsidRDefault="00626A83" w:rsidP="00ED6B5D">
      <w:pPr>
        <w:pStyle w:val="StyleHeadings2"/>
        <w:numPr>
          <w:ilvl w:val="0"/>
          <w:numId w:val="0"/>
        </w:numPr>
        <w:ind w:left="646"/>
        <w:rPr>
          <w:rFonts w:asciiTheme="minorHAnsi" w:hAnsiTheme="minorHAnsi" w:cstheme="minorHAnsi"/>
          <w:b/>
          <w:bCs w:val="0"/>
          <w:iCs w:val="0"/>
        </w:rPr>
      </w:pPr>
      <w:r w:rsidRPr="00426F2D">
        <w:rPr>
          <w:rStyle w:val="SubtleEmphasis"/>
          <w:rFonts w:asciiTheme="minorHAnsi" w:hAnsiTheme="minorHAnsi" w:cstheme="minorHAnsi"/>
          <w:b w:val="0"/>
          <w:sz w:val="22"/>
        </w:rPr>
        <w:t>Begić Sabina,</w:t>
      </w:r>
      <w:r w:rsidRPr="00412FAC">
        <w:rPr>
          <w:rStyle w:val="SubtleEmphasis"/>
          <w:rFonts w:asciiTheme="minorHAnsi" w:hAnsiTheme="minorHAnsi" w:cstheme="minorHAnsi"/>
          <w:bCs w:val="0"/>
          <w:sz w:val="22"/>
        </w:rPr>
        <w:t xml:space="preserve"> </w:t>
      </w:r>
      <w:r w:rsidRPr="00412FAC">
        <w:rPr>
          <w:rStyle w:val="SubtleEmphasis"/>
          <w:rFonts w:asciiTheme="minorHAnsi" w:hAnsiTheme="minorHAnsi" w:cstheme="minorHAnsi"/>
          <w:sz w:val="22"/>
        </w:rPr>
        <w:t>Mirha Pazalja,</w:t>
      </w:r>
      <w:r w:rsidRPr="00412FAC">
        <w:rPr>
          <w:rStyle w:val="SubtleEmphasis"/>
          <w:rFonts w:asciiTheme="minorHAnsi" w:hAnsiTheme="minorHAnsi" w:cstheme="minorHAnsi"/>
          <w:bCs w:val="0"/>
          <w:sz w:val="22"/>
        </w:rPr>
        <w:t xml:space="preserve"> </w:t>
      </w:r>
      <w:r w:rsidRPr="00426F2D">
        <w:rPr>
          <w:rStyle w:val="SubtleEmphasis"/>
          <w:rFonts w:asciiTheme="minorHAnsi" w:hAnsiTheme="minorHAnsi" w:cstheme="minorHAnsi"/>
          <w:b w:val="0"/>
          <w:sz w:val="22"/>
        </w:rPr>
        <w:t>Zahida Ademović</w:t>
      </w:r>
      <w:r w:rsidRPr="00412FAC">
        <w:rPr>
          <w:rStyle w:val="SubtleEmphasis"/>
          <w:rFonts w:asciiTheme="minorHAnsi" w:hAnsiTheme="minorHAnsi" w:cstheme="minorHAnsi"/>
          <w:sz w:val="22"/>
        </w:rPr>
        <w:t xml:space="preserve"> </w:t>
      </w:r>
      <w:r w:rsidRPr="00412FAC">
        <w:rPr>
          <w:rStyle w:val="SubtleEmphasis"/>
          <w:rFonts w:asciiTheme="minorHAnsi" w:hAnsiTheme="minorHAnsi" w:cstheme="minorHAnsi"/>
          <w:bCs w:val="0"/>
          <w:sz w:val="22"/>
        </w:rPr>
        <w:t>(2024).</w:t>
      </w:r>
      <w:r w:rsidRPr="00412FAC">
        <w:rPr>
          <w:rStyle w:val="SubtleEmphasis"/>
          <w:rFonts w:asciiTheme="minorHAnsi" w:hAnsiTheme="minorHAnsi" w:cstheme="minorHAnsi"/>
          <w:sz w:val="22"/>
        </w:rPr>
        <w:t xml:space="preserve"> </w:t>
      </w:r>
      <w:r w:rsidR="00446E81" w:rsidRPr="00426F2D">
        <w:rPr>
          <w:rStyle w:val="SubtleEmphasis"/>
          <w:rFonts w:asciiTheme="minorHAnsi" w:hAnsiTheme="minorHAnsi" w:cstheme="minorHAnsi"/>
          <w:b w:val="0"/>
          <w:bCs w:val="0"/>
          <w:sz w:val="22"/>
        </w:rPr>
        <w:t>Publisher</w:t>
      </w:r>
      <w:r w:rsidRPr="00426F2D">
        <w:rPr>
          <w:rStyle w:val="SubtleEmphasis"/>
          <w:rFonts w:asciiTheme="minorHAnsi" w:hAnsiTheme="minorHAnsi" w:cstheme="minorHAnsi"/>
          <w:b w:val="0"/>
          <w:bCs w:val="0"/>
          <w:sz w:val="22"/>
        </w:rPr>
        <w:t xml:space="preserve">: </w:t>
      </w:r>
      <w:r w:rsidR="00426F2D" w:rsidRPr="00426F2D">
        <w:rPr>
          <w:rStyle w:val="SubtleEmphasis"/>
          <w:rFonts w:asciiTheme="minorHAnsi" w:hAnsiTheme="minorHAnsi" w:cstheme="minorHAnsi"/>
          <w:b w:val="0"/>
          <w:bCs w:val="0"/>
          <w:sz w:val="22"/>
        </w:rPr>
        <w:t>University of Sarajevo - Faculty of Natural Sciences and Mathematics</w:t>
      </w:r>
      <w:r w:rsidRPr="00426F2D">
        <w:rPr>
          <w:rStyle w:val="SubtleEmphasis"/>
          <w:rFonts w:asciiTheme="minorHAnsi" w:hAnsiTheme="minorHAnsi" w:cstheme="minorHAnsi"/>
          <w:b w:val="0"/>
          <w:bCs w:val="0"/>
          <w:sz w:val="22"/>
        </w:rPr>
        <w:t>. ISBN 978-9926-453-80-0. COBISS.BH-ID - 62409478.</w:t>
      </w:r>
    </w:p>
    <w:p w14:paraId="6C7FDC19" w14:textId="77777777" w:rsidR="008E1CC1" w:rsidRPr="00681863" w:rsidRDefault="008E1CC1" w:rsidP="00681863">
      <w:pPr>
        <w:rPr>
          <w:rFonts w:cstheme="minorHAnsi"/>
          <w:b/>
        </w:rPr>
      </w:pPr>
    </w:p>
    <w:sectPr w:rsidR="008E1CC1" w:rsidRPr="00681863" w:rsidSect="00612E79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7B30F" w14:textId="77777777" w:rsidR="00B4602F" w:rsidRDefault="00B4602F" w:rsidP="008A5EEA">
      <w:pPr>
        <w:spacing w:after="0" w:line="240" w:lineRule="auto"/>
      </w:pPr>
      <w:r>
        <w:separator/>
      </w:r>
    </w:p>
  </w:endnote>
  <w:endnote w:type="continuationSeparator" w:id="0">
    <w:p w14:paraId="50CAF436" w14:textId="77777777" w:rsidR="00B4602F" w:rsidRDefault="00B4602F" w:rsidP="008A5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629070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91F9C81" w14:textId="420C586C" w:rsidR="008A5EEA" w:rsidRDefault="008A5EEA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2C974E" w14:textId="77777777" w:rsidR="008A5EEA" w:rsidRDefault="008A5E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0BA2E" w14:textId="77777777" w:rsidR="00B4602F" w:rsidRDefault="00B4602F" w:rsidP="008A5EEA">
      <w:pPr>
        <w:spacing w:after="0" w:line="240" w:lineRule="auto"/>
      </w:pPr>
      <w:r>
        <w:separator/>
      </w:r>
    </w:p>
  </w:footnote>
  <w:footnote w:type="continuationSeparator" w:id="0">
    <w:p w14:paraId="4DCEC39D" w14:textId="77777777" w:rsidR="00B4602F" w:rsidRDefault="00B4602F" w:rsidP="008A5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F59F1"/>
    <w:multiLevelType w:val="hybridMultilevel"/>
    <w:tmpl w:val="935A6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94AB1"/>
    <w:multiLevelType w:val="hybridMultilevel"/>
    <w:tmpl w:val="76B2266C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361B5"/>
    <w:multiLevelType w:val="hybridMultilevel"/>
    <w:tmpl w:val="DD6C1F4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24701"/>
    <w:multiLevelType w:val="hybridMultilevel"/>
    <w:tmpl w:val="6608B0B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F25F0"/>
    <w:multiLevelType w:val="hybridMultilevel"/>
    <w:tmpl w:val="27320B40"/>
    <w:lvl w:ilvl="0" w:tplc="0E74DFE2">
      <w:start w:val="1"/>
      <w:numFmt w:val="bullet"/>
      <w:pStyle w:val="StyleHeadings2"/>
      <w:lvlText w:val=""/>
      <w:lvlJc w:val="left"/>
      <w:pPr>
        <w:ind w:left="648" w:hanging="360"/>
      </w:pPr>
      <w:rPr>
        <w:rFonts w:ascii="Symbol" w:hAnsi="Symbol" w:hint="default"/>
        <w:b/>
        <w:bCs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543C4E49"/>
    <w:multiLevelType w:val="hybridMultilevel"/>
    <w:tmpl w:val="53766CAC"/>
    <w:lvl w:ilvl="0" w:tplc="AEF0C5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B425EE"/>
    <w:multiLevelType w:val="hybridMultilevel"/>
    <w:tmpl w:val="C0DAE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CF5963"/>
    <w:multiLevelType w:val="hybridMultilevel"/>
    <w:tmpl w:val="36CEDA5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928804">
    <w:abstractNumId w:val="7"/>
  </w:num>
  <w:num w:numId="2" w16cid:durableId="1761756169">
    <w:abstractNumId w:val="1"/>
  </w:num>
  <w:num w:numId="3" w16cid:durableId="779029637">
    <w:abstractNumId w:val="2"/>
  </w:num>
  <w:num w:numId="4" w16cid:durableId="863712963">
    <w:abstractNumId w:val="0"/>
  </w:num>
  <w:num w:numId="5" w16cid:durableId="721098956">
    <w:abstractNumId w:val="4"/>
  </w:num>
  <w:num w:numId="6" w16cid:durableId="308635525">
    <w:abstractNumId w:val="5"/>
  </w:num>
  <w:num w:numId="7" w16cid:durableId="1075124466">
    <w:abstractNumId w:val="4"/>
    <w:lvlOverride w:ilvl="0">
      <w:startOverride w:val="1"/>
    </w:lvlOverride>
  </w:num>
  <w:num w:numId="8" w16cid:durableId="525221000">
    <w:abstractNumId w:val="6"/>
  </w:num>
  <w:num w:numId="9" w16cid:durableId="5100994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FCA"/>
    <w:rsid w:val="00036CFD"/>
    <w:rsid w:val="000771A2"/>
    <w:rsid w:val="000B36C4"/>
    <w:rsid w:val="000B618D"/>
    <w:rsid w:val="000C0B10"/>
    <w:rsid w:val="000D0816"/>
    <w:rsid w:val="000D16D8"/>
    <w:rsid w:val="00130DFF"/>
    <w:rsid w:val="00140AC3"/>
    <w:rsid w:val="001760BD"/>
    <w:rsid w:val="001B7E04"/>
    <w:rsid w:val="002154E3"/>
    <w:rsid w:val="003308CC"/>
    <w:rsid w:val="00332493"/>
    <w:rsid w:val="00342D7D"/>
    <w:rsid w:val="00372693"/>
    <w:rsid w:val="003C0F04"/>
    <w:rsid w:val="00405D34"/>
    <w:rsid w:val="00410FFD"/>
    <w:rsid w:val="00412FAC"/>
    <w:rsid w:val="00426F2D"/>
    <w:rsid w:val="00442D96"/>
    <w:rsid w:val="00446E81"/>
    <w:rsid w:val="004779C9"/>
    <w:rsid w:val="004E72C8"/>
    <w:rsid w:val="00554447"/>
    <w:rsid w:val="00593143"/>
    <w:rsid w:val="0059499F"/>
    <w:rsid w:val="005B0BB6"/>
    <w:rsid w:val="005D0703"/>
    <w:rsid w:val="005F5145"/>
    <w:rsid w:val="00612E79"/>
    <w:rsid w:val="00626A83"/>
    <w:rsid w:val="00637054"/>
    <w:rsid w:val="00681863"/>
    <w:rsid w:val="00682568"/>
    <w:rsid w:val="0069623F"/>
    <w:rsid w:val="006A2D20"/>
    <w:rsid w:val="006B35E4"/>
    <w:rsid w:val="006B5319"/>
    <w:rsid w:val="007273D7"/>
    <w:rsid w:val="00743F22"/>
    <w:rsid w:val="00751B17"/>
    <w:rsid w:val="007A05B5"/>
    <w:rsid w:val="007D022D"/>
    <w:rsid w:val="007D5CAF"/>
    <w:rsid w:val="007E7AA0"/>
    <w:rsid w:val="00823404"/>
    <w:rsid w:val="0082495C"/>
    <w:rsid w:val="00837C3D"/>
    <w:rsid w:val="008431A7"/>
    <w:rsid w:val="008A5BD3"/>
    <w:rsid w:val="008A5EEA"/>
    <w:rsid w:val="008E0C1C"/>
    <w:rsid w:val="008E1CC1"/>
    <w:rsid w:val="008E677F"/>
    <w:rsid w:val="00977C3E"/>
    <w:rsid w:val="009B2319"/>
    <w:rsid w:val="009B5BAB"/>
    <w:rsid w:val="009E79A5"/>
    <w:rsid w:val="00A55FCA"/>
    <w:rsid w:val="00B4602F"/>
    <w:rsid w:val="00B46705"/>
    <w:rsid w:val="00B6092D"/>
    <w:rsid w:val="00BD4847"/>
    <w:rsid w:val="00BE1F59"/>
    <w:rsid w:val="00C02385"/>
    <w:rsid w:val="00C1245D"/>
    <w:rsid w:val="00C2513D"/>
    <w:rsid w:val="00CC1BEF"/>
    <w:rsid w:val="00CE007D"/>
    <w:rsid w:val="00CF6921"/>
    <w:rsid w:val="00D10F76"/>
    <w:rsid w:val="00D14156"/>
    <w:rsid w:val="00D21FB2"/>
    <w:rsid w:val="00D95511"/>
    <w:rsid w:val="00DC0488"/>
    <w:rsid w:val="00DE0AC0"/>
    <w:rsid w:val="00E03FC6"/>
    <w:rsid w:val="00E1098A"/>
    <w:rsid w:val="00E55F47"/>
    <w:rsid w:val="00E711CF"/>
    <w:rsid w:val="00E7120C"/>
    <w:rsid w:val="00E8322A"/>
    <w:rsid w:val="00ED6B5D"/>
    <w:rsid w:val="00F06FFB"/>
    <w:rsid w:val="00F61D19"/>
    <w:rsid w:val="00FA4C91"/>
    <w:rsid w:val="00FD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FDBFE"/>
  <w15:docId w15:val="{A4472958-F5D9-403B-BB9C-BBFAB334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2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FCA"/>
    <w:pPr>
      <w:ind w:left="720"/>
      <w:contextualSpacing/>
    </w:pPr>
  </w:style>
  <w:style w:type="paragraph" w:customStyle="1" w:styleId="Default">
    <w:name w:val="Default"/>
    <w:rsid w:val="00CE00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Headings2">
    <w:name w:val="Style Headings 2"/>
    <w:basedOn w:val="Normal"/>
    <w:autoRedefine/>
    <w:rsid w:val="00681863"/>
    <w:pPr>
      <w:numPr>
        <w:numId w:val="5"/>
      </w:numPr>
      <w:tabs>
        <w:tab w:val="left" w:pos="0"/>
      </w:tabs>
      <w:spacing w:before="120" w:after="120"/>
      <w:jc w:val="both"/>
    </w:pPr>
    <w:rPr>
      <w:rFonts w:ascii="Cambria" w:eastAsia="Calibri" w:hAnsi="Cambria" w:cs="Times New Roman"/>
      <w:bCs/>
      <w:iCs/>
      <w:lang w:val="tr-TR" w:eastAsia="tr-TR"/>
    </w:rPr>
  </w:style>
  <w:style w:type="paragraph" w:styleId="NormalWeb">
    <w:name w:val="Normal (Web)"/>
    <w:basedOn w:val="Normal"/>
    <w:uiPriority w:val="99"/>
    <w:semiHidden/>
    <w:unhideWhenUsed/>
    <w:rsid w:val="00D21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ubtleEmphasis">
    <w:name w:val="Subtle Emphasis"/>
    <w:uiPriority w:val="19"/>
    <w:rsid w:val="00626A83"/>
    <w:rPr>
      <w:rFonts w:ascii="Cambria" w:hAnsi="Cambria"/>
      <w:b/>
      <w:i w:val="0"/>
      <w:iCs/>
      <w:color w:val="auto"/>
      <w:sz w:val="24"/>
    </w:rPr>
  </w:style>
  <w:style w:type="paragraph" w:styleId="Header">
    <w:name w:val="header"/>
    <w:basedOn w:val="Normal"/>
    <w:link w:val="HeaderChar"/>
    <w:uiPriority w:val="99"/>
    <w:unhideWhenUsed/>
    <w:rsid w:val="008A5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EEA"/>
  </w:style>
  <w:style w:type="paragraph" w:styleId="Footer">
    <w:name w:val="footer"/>
    <w:basedOn w:val="Normal"/>
    <w:link w:val="FooterChar"/>
    <w:uiPriority w:val="99"/>
    <w:unhideWhenUsed/>
    <w:rsid w:val="008A5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9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S i m c y p D a t a   x m l n s = " h t t p : / / w w w . s i m c y p . c o m / " >  
     < P r o f i l e C h a r t s / >  
     < R e s u l t s T a b l e s / >  
     < S t a t i s t i c s C h a r t s / >  
     < R e g i o n a l F r a c t i o n C h a r t s / >  
     < P i e C h a r t s / >  
     < F o r e s t P l o t s / >  
     < I n p u t T a b l e s / >  
     < S t a t i s t i c s P a r a m e t e r s / >  
     < M u l t i p l e S t u d i e s / >  
 < / S i m c y p D a t a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1651C2B-B8A9-4151-B48C-F68B1D5345B8}">
  <ds:schemaRefs>
    <ds:schemaRef ds:uri="http://www.simcyp.com/"/>
  </ds:schemaRefs>
</ds:datastoreItem>
</file>

<file path=customXml/itemProps2.xml><?xml version="1.0" encoding="utf-8"?>
<ds:datastoreItem xmlns:ds="http://schemas.openxmlformats.org/officeDocument/2006/customXml" ds:itemID="{645C428B-481D-4371-9EB0-4D55223F3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1315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Mirha Pazalja</cp:lastModifiedBy>
  <cp:revision>12</cp:revision>
  <dcterms:created xsi:type="dcterms:W3CDTF">2025-01-14T20:05:00Z</dcterms:created>
  <dcterms:modified xsi:type="dcterms:W3CDTF">2025-01-14T21:05:00Z</dcterms:modified>
</cp:coreProperties>
</file>