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F4550" w:rsidRDefault="002974A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NAME AND SURNAME: ELMA VELJOVIĆ</w:t>
      </w:r>
    </w:p>
    <w:p w14:paraId="00000002" w14:textId="77777777" w:rsidR="00EF4550" w:rsidRDefault="002974A4">
      <w:pPr>
        <w:ind w:left="1" w:hanging="3"/>
        <w:rPr>
          <w:sz w:val="28"/>
          <w:szCs w:val="28"/>
        </w:rPr>
      </w:pPr>
      <w:r>
        <w:rPr>
          <w:b/>
          <w:i/>
          <w:sz w:val="28"/>
          <w:szCs w:val="28"/>
        </w:rPr>
        <w:t>Work experience</w:t>
      </w:r>
    </w:p>
    <w:p w14:paraId="00000003" w14:textId="77777777" w:rsidR="00EF4550" w:rsidRDefault="002974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2019 – present</w:t>
      </w:r>
      <w:r>
        <w:rPr>
          <w:color w:val="000000"/>
        </w:rPr>
        <w:tab/>
        <w:t>Associate professor</w:t>
      </w:r>
    </w:p>
    <w:p w14:paraId="3FFB7CF7" w14:textId="77777777" w:rsidR="005D4B9F" w:rsidRDefault="002974A4" w:rsidP="005D4B9F">
      <w:pPr>
        <w:spacing w:after="0"/>
        <w:ind w:leftChars="0" w:left="0" w:firstLineChars="0" w:firstLine="720"/>
        <w:jc w:val="both"/>
      </w:pPr>
      <w:r>
        <w:t>Department of Pharmaceutical chemistry,</w:t>
      </w:r>
    </w:p>
    <w:p w14:paraId="00000004" w14:textId="209BA892" w:rsidR="00EF4550" w:rsidRDefault="002974A4" w:rsidP="005D4B9F">
      <w:pPr>
        <w:spacing w:after="0"/>
        <w:ind w:leftChars="0" w:left="0" w:firstLineChars="0" w:firstLine="720"/>
        <w:jc w:val="both"/>
      </w:pPr>
      <w:r>
        <w:t>University of Sarajevo</w:t>
      </w:r>
      <w:r w:rsidR="005D4B9F">
        <w:t>- Faculty of pharmacy</w:t>
      </w:r>
    </w:p>
    <w:p w14:paraId="75DBC624" w14:textId="77777777" w:rsidR="005505D0" w:rsidRDefault="005505D0" w:rsidP="005D4B9F">
      <w:pPr>
        <w:spacing w:after="0"/>
        <w:ind w:leftChars="0" w:left="0" w:firstLineChars="0" w:firstLine="720"/>
        <w:jc w:val="both"/>
      </w:pPr>
    </w:p>
    <w:p w14:paraId="00000005" w14:textId="77777777" w:rsidR="00EF4550" w:rsidRDefault="002974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>2016 – 2019</w:t>
      </w:r>
      <w:r>
        <w:rPr>
          <w:color w:val="000000"/>
        </w:rPr>
        <w:tab/>
        <w:t xml:space="preserve">Assistant professor </w:t>
      </w:r>
    </w:p>
    <w:p w14:paraId="00000006" w14:textId="7949EF74" w:rsidR="00EF4550" w:rsidRDefault="002974A4" w:rsidP="005D4B9F">
      <w:pPr>
        <w:spacing w:after="0"/>
        <w:ind w:leftChars="0" w:left="0" w:firstLineChars="0" w:firstLine="720"/>
        <w:jc w:val="both"/>
      </w:pPr>
      <w:r>
        <w:t>Department of Pharmaceutical chemistry</w:t>
      </w:r>
    </w:p>
    <w:p w14:paraId="18F2E582" w14:textId="395B7701" w:rsidR="005D4B9F" w:rsidRDefault="005D4B9F" w:rsidP="005D4B9F">
      <w:pPr>
        <w:spacing w:after="0"/>
        <w:ind w:leftChars="0" w:left="0" w:firstLineChars="0" w:firstLine="720"/>
        <w:jc w:val="both"/>
      </w:pPr>
      <w:r>
        <w:t>University of Sarajevo- Faculty of pharmacy</w:t>
      </w:r>
    </w:p>
    <w:p w14:paraId="2D282972" w14:textId="77777777" w:rsidR="005505D0" w:rsidRDefault="005505D0" w:rsidP="005D4B9F">
      <w:pPr>
        <w:spacing w:after="0"/>
        <w:ind w:leftChars="0" w:left="0" w:firstLineChars="0" w:firstLine="720"/>
        <w:jc w:val="both"/>
      </w:pPr>
    </w:p>
    <w:p w14:paraId="00000007" w14:textId="77777777" w:rsidR="00EF4550" w:rsidRDefault="002974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2013 – 2016</w:t>
      </w:r>
      <w:r>
        <w:rPr>
          <w:color w:val="000000"/>
        </w:rPr>
        <w:tab/>
        <w:t>Senior Teaching Assistant - research fellow</w:t>
      </w:r>
    </w:p>
    <w:p w14:paraId="00000008" w14:textId="04F145D9" w:rsidR="00EF4550" w:rsidRDefault="002974A4" w:rsidP="005D4B9F">
      <w:pPr>
        <w:spacing w:after="0"/>
        <w:ind w:leftChars="0" w:left="0" w:firstLineChars="0" w:firstLine="720"/>
        <w:jc w:val="both"/>
      </w:pPr>
      <w:r>
        <w:t>Department of Pharmaceutical chemistry</w:t>
      </w:r>
    </w:p>
    <w:p w14:paraId="2ACC292E" w14:textId="75548068" w:rsidR="005D4B9F" w:rsidRDefault="005D4B9F" w:rsidP="005D4B9F">
      <w:pPr>
        <w:spacing w:after="0"/>
        <w:ind w:leftChars="0" w:left="0" w:firstLineChars="0" w:firstLine="720"/>
        <w:jc w:val="both"/>
      </w:pPr>
      <w:r>
        <w:t>University of Sarajevo- Faculty of pharmacy</w:t>
      </w:r>
    </w:p>
    <w:p w14:paraId="1389297A" w14:textId="77777777" w:rsidR="005505D0" w:rsidRDefault="005505D0" w:rsidP="005D4B9F">
      <w:pPr>
        <w:spacing w:after="0"/>
        <w:ind w:leftChars="0" w:left="0" w:firstLineChars="0" w:firstLine="720"/>
        <w:jc w:val="both"/>
      </w:pPr>
    </w:p>
    <w:p w14:paraId="00000009" w14:textId="77777777" w:rsidR="00EF4550" w:rsidRDefault="002974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2007 – 2013</w:t>
      </w:r>
      <w:r>
        <w:rPr>
          <w:color w:val="000000"/>
        </w:rPr>
        <w:tab/>
      </w:r>
      <w:r>
        <w:rPr>
          <w:color w:val="000000"/>
        </w:rPr>
        <w:t xml:space="preserve"> Teaching Assistant– research fellow </w:t>
      </w:r>
    </w:p>
    <w:p w14:paraId="0000000A" w14:textId="45CF068C" w:rsidR="00EF4550" w:rsidRDefault="002974A4" w:rsidP="005D4B9F">
      <w:pPr>
        <w:spacing w:after="0"/>
        <w:ind w:leftChars="0" w:left="0" w:firstLineChars="0" w:firstLine="720"/>
        <w:jc w:val="both"/>
      </w:pPr>
      <w:r>
        <w:t>Department of Pharmaceutical chemistry</w:t>
      </w:r>
    </w:p>
    <w:p w14:paraId="1F058621" w14:textId="31F769A5" w:rsidR="005D4B9F" w:rsidRDefault="005D4B9F" w:rsidP="005D4B9F">
      <w:pPr>
        <w:spacing w:after="0"/>
        <w:ind w:leftChars="0" w:left="0" w:firstLineChars="0" w:firstLine="720"/>
        <w:jc w:val="both"/>
      </w:pPr>
      <w:r>
        <w:t>University of Sarajevo- Faculty of pharmacy</w:t>
      </w:r>
    </w:p>
    <w:p w14:paraId="0000000B" w14:textId="77777777" w:rsidR="00EF4550" w:rsidRDefault="002974A4">
      <w:pPr>
        <w:ind w:left="1" w:hanging="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Education</w:t>
      </w:r>
    </w:p>
    <w:p w14:paraId="0000000C" w14:textId="0BF689D8" w:rsidR="00EF4550" w:rsidRDefault="002974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Specialization </w:t>
      </w:r>
    </w:p>
    <w:p w14:paraId="0000000D" w14:textId="77777777" w:rsidR="00EF4550" w:rsidRDefault="00297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Consumpion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Analysis of Antiepileptic drugs in Sarajevo Canton</w:t>
      </w:r>
    </w:p>
    <w:p w14:paraId="49C433F9" w14:textId="77777777" w:rsidR="00286063" w:rsidRDefault="00286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E" w14:textId="77777777" w:rsidR="00EF4550" w:rsidRDefault="002974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PhD in Pharmaceutical Sciences</w:t>
      </w:r>
    </w:p>
    <w:p w14:paraId="0000000F" w14:textId="77777777" w:rsidR="00EF4550" w:rsidRDefault="00297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thesis: Synthesis, structural characterization and biological activity of 9-aryl substituted xanthene derivatives– Faculty of Pharmacy, University of Sarajevo, Bosnia and Herzegovina</w:t>
      </w:r>
    </w:p>
    <w:p w14:paraId="42098DB8" w14:textId="77777777" w:rsidR="00286063" w:rsidRDefault="00286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0" w14:textId="77777777" w:rsidR="00EF4550" w:rsidRDefault="002974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2013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Master in Pharmaceutical Sciences</w:t>
      </w:r>
    </w:p>
    <w:p w14:paraId="00000011" w14:textId="77777777" w:rsidR="00EF4550" w:rsidRDefault="00297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thesis: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Synthesis,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structural characterization and biological activity of xanthen-3-one derivatives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Faculty of Pharmacy, University of Sarajevo, Bosnia and Herzegovina</w:t>
      </w:r>
    </w:p>
    <w:p w14:paraId="11EFE254" w14:textId="4C995ABD" w:rsidR="00286063" w:rsidRDefault="00286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Average grade: 9,55</w:t>
      </w:r>
    </w:p>
    <w:p w14:paraId="1A1FE786" w14:textId="77777777" w:rsidR="00286063" w:rsidRDefault="00286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2" w14:textId="77777777" w:rsidR="00EF4550" w:rsidRDefault="002974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2007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Master of Pharmacy</w:t>
      </w:r>
    </w:p>
    <w:p w14:paraId="00000013" w14:textId="77777777" w:rsidR="00EF4550" w:rsidRDefault="00297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thesis: Synthesis and microbial activity of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4-arylaminocoumarins- Faculty of Pharmacy, University of Sarajevo, Bosnia and Herzegovina</w:t>
      </w:r>
    </w:p>
    <w:p w14:paraId="404DD428" w14:textId="5BC77A54" w:rsidR="00286063" w:rsidRDefault="00286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Average grade: 8,914</w:t>
      </w:r>
    </w:p>
    <w:p w14:paraId="00000014" w14:textId="77777777" w:rsidR="00EF4550" w:rsidRDefault="00EF455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85A5D3" w14:textId="77777777" w:rsidR="00ED4A01" w:rsidRPr="00ED4A01" w:rsidRDefault="00ED4A01" w:rsidP="00ED4A0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GB"/>
        </w:rPr>
        <w:t>ACADEMIC/TEACHING WORK:</w:t>
      </w:r>
    </w:p>
    <w:p w14:paraId="62376824" w14:textId="77777777" w:rsidR="00ED4A01" w:rsidRPr="00ED4A01" w:rsidRDefault="00ED4A01" w:rsidP="00ED4A0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Integrated study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of </w:t>
      </w:r>
      <w:proofErr w:type="spellStart"/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eastAsia="en-GB"/>
        </w:rPr>
        <w:t>st</w:t>
      </w:r>
      <w:proofErr w:type="spellEnd"/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and 2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eastAsia="en-GB"/>
        </w:rPr>
        <w:t>nd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Cycle at Faculty of Pharmacy, University of Sarajevo</w:t>
      </w:r>
    </w:p>
    <w:p w14:paraId="02A31AC7" w14:textId="77777777" w:rsidR="00ED4A01" w:rsidRPr="00ED4A01" w:rsidRDefault="00ED4A01" w:rsidP="00ED4A0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Obligatory 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course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s:</w:t>
      </w:r>
    </w:p>
    <w:p w14:paraId="4646F4C6" w14:textId="77777777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Pharmaceutical Chemistry I</w:t>
      </w:r>
    </w:p>
    <w:p w14:paraId="2B29176A" w14:textId="77777777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Pharmaceutical Chemistry II</w:t>
      </w:r>
    </w:p>
    <w:p w14:paraId="627412ED" w14:textId="77777777" w:rsidR="00ED4A01" w:rsidRPr="00ED4A01" w:rsidRDefault="00ED4A01" w:rsidP="00ED4A01">
      <w:pPr>
        <w:suppressAutoHyphens w:val="0"/>
        <w:spacing w:after="0" w:line="276" w:lineRule="auto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</w:pPr>
    </w:p>
    <w:p w14:paraId="1A06EAA3" w14:textId="77777777" w:rsidR="00ED4A01" w:rsidRPr="00ED4A01" w:rsidRDefault="00ED4A01" w:rsidP="00ED4A0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Elective 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courses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:</w:t>
      </w:r>
    </w:p>
    <w:p w14:paraId="16642F35" w14:textId="77777777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Selected Chapters in Pharmaceutical Chemistry: Drug Design</w:t>
      </w:r>
    </w:p>
    <w:p w14:paraId="1C73BC61" w14:textId="77777777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lastRenderedPageBreak/>
        <w:t>Selected Chapters in Pharmaceutical Chemistry: Drugs for the Treatment of Influenza and Cold</w:t>
      </w:r>
    </w:p>
    <w:p w14:paraId="1F0E8A97" w14:textId="77777777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Selected Chapters in Pharmaceutical Chemistry: Metabolic Drug Stability and Strategies for Increasing Metabolic Stability</w:t>
      </w:r>
    </w:p>
    <w:p w14:paraId="0BE782EC" w14:textId="77777777" w:rsidR="00ED4A01" w:rsidRPr="00ED4A01" w:rsidRDefault="00ED4A01" w:rsidP="00ED4A0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</w:p>
    <w:p w14:paraId="4B9656D3" w14:textId="77777777" w:rsidR="00ED4A01" w:rsidRPr="00ED4A01" w:rsidRDefault="00ED4A01" w:rsidP="00ED4A0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ED4A01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bs-Latn-BA" w:eastAsia="en-GB"/>
        </w:rPr>
        <w:t>Third cycle</w:t>
      </w: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 xml:space="preserve"> of studies at the University of Sarajevo – Faculty of Pharmacy, doctoral studies: "Pharmaceutical research":</w:t>
      </w:r>
    </w:p>
    <w:p w14:paraId="618DB43E" w14:textId="77777777" w:rsidR="00ED4A01" w:rsidRPr="00ED4A01" w:rsidRDefault="00ED4A01" w:rsidP="00ED4A0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ED4A01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Elective courses:</w:t>
      </w:r>
    </w:p>
    <w:p w14:paraId="14489554" w14:textId="5B51760C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 xml:space="preserve">Design and synthesis of new pharmacologically active compounds </w:t>
      </w:r>
    </w:p>
    <w:p w14:paraId="3F957315" w14:textId="77777777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Molecular basics of pharmaceutical chemistry</w:t>
      </w:r>
    </w:p>
    <w:p w14:paraId="636CD5FA" w14:textId="77777777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Organic chemistry in drug synthesis</w:t>
      </w:r>
    </w:p>
    <w:p w14:paraId="6159C07E" w14:textId="7CBF8E77" w:rsidR="00ED4A01" w:rsidRPr="00ED4A01" w:rsidRDefault="00ED4A01" w:rsidP="00ED4A01">
      <w:pPr>
        <w:numPr>
          <w:ilvl w:val="0"/>
          <w:numId w:val="6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Application of in silico methods in drug design</w:t>
      </w:r>
      <w:r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 xml:space="preserve"> </w:t>
      </w: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(</w:t>
      </w: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val="bs-Latn-BA" w:eastAsia="en-GB"/>
        </w:rPr>
        <w:t>course</w:t>
      </w:r>
      <w:r w:rsidRPr="00ED4A01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 xml:space="preserve"> supervisor)</w:t>
      </w:r>
    </w:p>
    <w:p w14:paraId="4B3A9876" w14:textId="77777777" w:rsidR="00ED4A01" w:rsidRPr="00ED4A01" w:rsidRDefault="00ED4A01" w:rsidP="00ED4A01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bs-Latn-BA" w:eastAsia="en-GB"/>
        </w:rPr>
      </w:pPr>
    </w:p>
    <w:p w14:paraId="00000022" w14:textId="21186920" w:rsidR="00EF4550" w:rsidRDefault="002974A4">
      <w:pPr>
        <w:spacing w:after="0"/>
        <w:ind w:left="1" w:hanging="3"/>
      </w:pPr>
      <w:r>
        <w:rPr>
          <w:b/>
          <w:i/>
          <w:sz w:val="28"/>
          <w:szCs w:val="28"/>
        </w:rPr>
        <w:t>Specializations</w:t>
      </w:r>
    </w:p>
    <w:p w14:paraId="00000023" w14:textId="65F49CDA" w:rsidR="00EF4550" w:rsidRDefault="009C71CF">
      <w:pPr>
        <w:spacing w:after="0"/>
        <w:ind w:left="0" w:hanging="2"/>
      </w:pPr>
      <w:proofErr w:type="spellStart"/>
      <w:r>
        <w:t>Comentor</w:t>
      </w:r>
      <w:proofErr w:type="spellEnd"/>
      <w:r>
        <w:t xml:space="preserve"> in specializations:</w:t>
      </w:r>
    </w:p>
    <w:p w14:paraId="4A44363E" w14:textId="77777777" w:rsidR="009C71CF" w:rsidRDefault="009C71CF">
      <w:pPr>
        <w:spacing w:after="0"/>
        <w:ind w:left="0" w:hanging="2"/>
      </w:pPr>
    </w:p>
    <w:p w14:paraId="00000024" w14:textId="7B6D47C1" w:rsidR="00EF4550" w:rsidRDefault="009C71CF">
      <w:pPr>
        <w:spacing w:after="0"/>
        <w:ind w:left="0" w:hanging="2"/>
      </w:pPr>
      <w:r>
        <w:t>-</w:t>
      </w:r>
      <w:r w:rsidRPr="009C71CF">
        <w:t>Pharmaceutical Health Care</w:t>
      </w:r>
    </w:p>
    <w:p w14:paraId="54F0D1A5" w14:textId="77777777" w:rsidR="00213983" w:rsidRDefault="009C71CF">
      <w:pPr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>-Clinical Pharmacy</w:t>
      </w:r>
      <w:r w:rsidRPr="009C7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29064CB" w14:textId="35A77B3D" w:rsidR="009C71CF" w:rsidRDefault="00213983">
      <w:pPr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9C71CF" w:rsidRPr="00213983">
        <w:rPr>
          <w:rFonts w:ascii="Times New Roman" w:hAnsi="Times New Roman" w:cs="Times New Roman"/>
          <w:color w:val="000000"/>
          <w:sz w:val="24"/>
          <w:szCs w:val="24"/>
        </w:rPr>
        <w:t>Pharmaceutical Health Care</w:t>
      </w:r>
    </w:p>
    <w:p w14:paraId="268D5E3F" w14:textId="77777777" w:rsidR="009C71CF" w:rsidRDefault="009C71CF">
      <w:pPr>
        <w:spacing w:after="0"/>
        <w:ind w:left="0" w:hanging="2"/>
      </w:pPr>
    </w:p>
    <w:p w14:paraId="00000025" w14:textId="77777777" w:rsidR="00EF4550" w:rsidRDefault="002974A4">
      <w:pPr>
        <w:ind w:left="1" w:hanging="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Projects</w:t>
      </w:r>
    </w:p>
    <w:p w14:paraId="09E31E37" w14:textId="4711A025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Combating drug resistance: design and synthesis of novel </w:t>
      </w:r>
      <w:proofErr w:type="spellStart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diarylideneacetone</w:t>
      </w:r>
      <w:proofErr w:type="spellEnd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derivatives and their pharmacological and toxicological profiling </w:t>
      </w: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Federal Ministry of Education and Science, Bosnia and Herzegovina, 2024 – 2025</w:t>
      </w:r>
    </w:p>
    <w:p w14:paraId="690AD8A7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</w:p>
    <w:p w14:paraId="6026731B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Artificial intelligence in the first search in B&amp;H for an antiviral drug against hantavirus - the causative agent of </w:t>
      </w:r>
      <w:proofErr w:type="spellStart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hemorrhagic</w:t>
      </w:r>
      <w:proofErr w:type="spellEnd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fever</w:t>
      </w:r>
    </w:p>
    <w:p w14:paraId="3E1AB6FD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Federal Ministry of Education and Science, Bosnia and Herzegovina, 2024 – 2025</w:t>
      </w:r>
    </w:p>
    <w:p w14:paraId="21EADC22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</w:p>
    <w:p w14:paraId="4A0BBE1F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Elderberry - an underutilized natural resource of Bosnia and Herzegovina: Phytochemical and bioactive profile, and </w:t>
      </w:r>
      <w:proofErr w:type="spellStart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modeling</w:t>
      </w:r>
      <w:proofErr w:type="spellEnd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of protective effects on human health</w:t>
      </w:r>
    </w:p>
    <w:p w14:paraId="3F8986D3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Federal Ministry of Education and Science, Bosnia and Herzegovina, 2024 – 2025</w:t>
      </w:r>
    </w:p>
    <w:p w14:paraId="1A062525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</w:p>
    <w:p w14:paraId="09C2C1B2" w14:textId="43D56AEE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Rational design and "green" synthesis of new acridine derivatives with antitumor and antimicrobial effects</w:t>
      </w:r>
      <w:r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(Leader of the project)</w:t>
      </w:r>
    </w:p>
    <w:p w14:paraId="78CBC3C5" w14:textId="0F8D8935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</w:p>
    <w:p w14:paraId="3C2259C6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Ministry of Science, Higher Education and Youth of Canton Sarajevo, Bosnia and Herzegovina, 2024 – 2025</w:t>
      </w:r>
    </w:p>
    <w:p w14:paraId="0CDAC87D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</w:p>
    <w:p w14:paraId="404A28CB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Cornelian cherry - the unused red gem of Bosnia and Herzegovina: bioactive profile, macro and microelements and health benefits</w:t>
      </w:r>
    </w:p>
    <w:p w14:paraId="780BD53A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lastRenderedPageBreak/>
        <w:t>Ministry of Science, Higher Education and Youth of Canton Sarajevo, Bosnia and Herzegovina, 2024 – 2025</w:t>
      </w:r>
    </w:p>
    <w:p w14:paraId="78FFF7F8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</w:p>
    <w:p w14:paraId="0ED8E680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Maternal exposure and child health: Investigating the transplacental transfer of pollutants</w:t>
      </w:r>
    </w:p>
    <w:p w14:paraId="320F644A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Ministry of Science, Higher Education and Youth of Canton Sarajevo, Bosnia and Herzegovina, 2024 – 2025</w:t>
      </w:r>
    </w:p>
    <w:p w14:paraId="13872FAC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</w:p>
    <w:p w14:paraId="443C8338" w14:textId="155F3DF4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Research </w:t>
      </w:r>
      <w:proofErr w:type="spellStart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center</w:t>
      </w:r>
      <w:proofErr w:type="spellEnd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for designing new drugs </w:t>
      </w:r>
    </w:p>
    <w:p w14:paraId="6082DBDA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Ministry of Science, Higher Education and Youth of Canton Sarajevo, Bosnia and Herzegovina, 2023 – 2025</w:t>
      </w:r>
    </w:p>
    <w:p w14:paraId="1739123D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</w:p>
    <w:p w14:paraId="037D720D" w14:textId="660A3323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Multicomponent synthesis of heteroaryl substituted acridine and xanthene derivatives as potential antitumor agents</w:t>
      </w:r>
      <w:r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(Leader of the project)</w:t>
      </w:r>
    </w:p>
    <w:p w14:paraId="7E8CFF90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Federal Ministry of Education and Science, Bosnia and Herzegovina, 2022 – 2023</w:t>
      </w:r>
    </w:p>
    <w:p w14:paraId="023522EA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</w:p>
    <w:p w14:paraId="4B891830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Improving motion sickness therapy by inclusion complexes of dimenhydrinate with hydrophilic </w:t>
      </w:r>
      <w:proofErr w:type="spellStart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betacyclodextrin</w:t>
      </w:r>
      <w:proofErr w:type="spellEnd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derivatives</w:t>
      </w:r>
    </w:p>
    <w:p w14:paraId="6571D795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Ministry of Science, Higher Education and Youth of Canton Sarajevo, Bosnia and Herzegovina, 2022 – 2023</w:t>
      </w:r>
    </w:p>
    <w:p w14:paraId="5B68606B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</w:p>
    <w:p w14:paraId="4E47DB49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Bioactive profile and protective effects on human health of the bladder cherry - unused treasure of Bosnia and Herzegovina</w:t>
      </w:r>
    </w:p>
    <w:p w14:paraId="35B4675F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Ministry of Science, Higher Education and Youth of Canton Sarajevo, Bosnia and Herzegovina, 2022 – 2023</w:t>
      </w:r>
    </w:p>
    <w:p w14:paraId="64EE77E8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</w:p>
    <w:p w14:paraId="2B7AFBAA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Virtual laboratories in education of pharmacists</w:t>
      </w:r>
    </w:p>
    <w:p w14:paraId="28157051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Ministry of Science, Higher Education and Youth of Canton Sarajevo, Bosnia and Herzegovina, 2022 – 2024</w:t>
      </w:r>
    </w:p>
    <w:p w14:paraId="598298CF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</w:p>
    <w:p w14:paraId="022D1EAF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Bioactive profile and predictive </w:t>
      </w:r>
      <w:proofErr w:type="spellStart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modeling</w:t>
      </w:r>
      <w:proofErr w:type="spellEnd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of the action of white mulberry in the fight against antibiotic resistance and SARS-CoV-2</w:t>
      </w:r>
    </w:p>
    <w:p w14:paraId="17FEDF1E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F03056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Federal Ministry of Education and Science, Bosnia and Herzegovina, 2022 – 2023</w:t>
      </w:r>
    </w:p>
    <w:p w14:paraId="27C23694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60B48A7B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Compounds from marine organisms: </w:t>
      </w:r>
      <w:r w:rsidRPr="00F03056">
        <w:rPr>
          <w:rFonts w:ascii="Times New Roman" w:eastAsia="Times New Roman" w:hAnsi="Times New Roman" w:cs="Times New Roman"/>
          <w:b/>
          <w:bCs/>
          <w:i/>
          <w:position w:val="0"/>
          <w:sz w:val="24"/>
          <w:szCs w:val="24"/>
          <w:lang w:eastAsia="en-GB"/>
        </w:rPr>
        <w:t>in silico</w:t>
      </w:r>
      <w:r w:rsidRPr="00F03056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screening in search for potential drug against SARS CoV-2</w:t>
      </w:r>
    </w:p>
    <w:p w14:paraId="09316BCD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Ministry of Science, Higher Education and Youth of Canton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 xml:space="preserve"> 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Sarajevo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,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Bosnia and Herzegovina, 2021 – 2022</w:t>
      </w:r>
    </w:p>
    <w:p w14:paraId="48014627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</w:p>
    <w:p w14:paraId="73ED2639" w14:textId="3058C386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Investigation of antitumor activity and toxicity of synthesized </w:t>
      </w:r>
      <w:proofErr w:type="spellStart"/>
      <w:proofErr w:type="gramStart"/>
      <w:r w:rsidRPr="00F03056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xanthenes</w:t>
      </w:r>
      <w:proofErr w:type="spellEnd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(</w:t>
      </w:r>
      <w:proofErr w:type="gramEnd"/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Leader of the project)</w:t>
      </w:r>
    </w:p>
    <w:p w14:paraId="6BE053A9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Ministry of Science, Higher Education and Youth of Canton Sarajevo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,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Bosnia and Herzegovina, 2021 – 2022</w:t>
      </w:r>
    </w:p>
    <w:p w14:paraId="17F67D72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</w:p>
    <w:p w14:paraId="66374C6A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Improvement of solubility and biological activity of 3-cinnamoyl-4-hydroxycoumarin derivatives by inclusion complexation with hydrophilic β-cyclodextrin derivatives</w:t>
      </w:r>
    </w:p>
    <w:p w14:paraId="727B5BB7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 Ministry of Education and Science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Bosnia and Herzegovina, 2017 – 2018</w:t>
      </w:r>
    </w:p>
    <w:p w14:paraId="017A7A30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52AE3CE8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Chemical composition and antioxidant potential of edible wild mushrooms of </w:t>
      </w: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lastRenderedPageBreak/>
        <w:t>Bosnia and Herzegovina</w:t>
      </w:r>
    </w:p>
    <w:p w14:paraId="01637657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 Ministry of Education and Science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Bosnia and Herzegovina, 2017 – 2018</w:t>
      </w:r>
    </w:p>
    <w:p w14:paraId="5FBF8F51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52E9FA9B" w14:textId="51A0AD2E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Investigation of antitumor, antioxidant and microbiological effects of synthesized </w:t>
      </w:r>
      <w:proofErr w:type="spellStart"/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tetraketone</w:t>
      </w:r>
      <w:proofErr w:type="spellEnd"/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derivatives</w:t>
      </w:r>
      <w:r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(Leader of the project)</w:t>
      </w:r>
    </w:p>
    <w:p w14:paraId="753FEBFD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Ministry of Education and Science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 of Canton Sarajevo,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Bosnia and Herzegovina, 2016 – 2017</w:t>
      </w:r>
    </w:p>
    <w:p w14:paraId="304D4764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1FB8922F" w14:textId="2701E861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Neural networks and QSAR in the design and synthesis of pharmacologically active </w:t>
      </w:r>
      <w:proofErr w:type="spellStart"/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xanthenes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(Leader of the project)</w:t>
      </w:r>
    </w:p>
    <w:p w14:paraId="06CCDA29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 Ministry of Education and Science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Bosnia and Herzegovina, 2016 – 2017</w:t>
      </w:r>
    </w:p>
    <w:p w14:paraId="7BDA1C80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798450E2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Modelling and docking studies of new potent azomethine thymoquinone derivatives and their organometallic complexes</w:t>
      </w:r>
    </w:p>
    <w:p w14:paraId="641FEE01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 Ministry of Education and Science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Bosnia and Herzegovina, 2014 – 2015</w:t>
      </w:r>
    </w:p>
    <w:p w14:paraId="37FA789A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1EF1766D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New analogues of acyclic nucleosides – synthesis, structure and biological activity</w:t>
      </w:r>
    </w:p>
    <w:p w14:paraId="3058FC34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 Ministry of Education and Science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Bosnia and Herzegovina, 2013 – 2014</w:t>
      </w:r>
    </w:p>
    <w:p w14:paraId="60D0311A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2DF8A6F6" w14:textId="20F79C3D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Application of green chemistry in development and synthesis of biologically active </w:t>
      </w:r>
      <w:proofErr w:type="spellStart"/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xanthenes</w:t>
      </w:r>
      <w:proofErr w:type="spellEnd"/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and </w:t>
      </w:r>
      <w:proofErr w:type="spellStart"/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biscoumarins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</w:p>
    <w:p w14:paraId="3729F027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 Ministry of Education and Science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Bosnia and Herzegovina, 2013 – 2014</w:t>
      </w:r>
    </w:p>
    <w:p w14:paraId="5EEED844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0BEB8937" w14:textId="77777777" w:rsidR="00F03056" w:rsidRPr="00F03056" w:rsidRDefault="00F03056" w:rsidP="00F030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Development of novel C-5 fluoroalkyl </w:t>
      </w:r>
      <w:r w:rsidRPr="00F03056">
        <w:rPr>
          <w:rFonts w:ascii="Times New Roman" w:eastAsia="Times New Roman" w:hAnsi="Times New Roman" w:cs="Times New Roman"/>
          <w:b/>
          <w:bCs/>
          <w:i/>
          <w:color w:val="000000"/>
          <w:position w:val="0"/>
          <w:sz w:val="24"/>
          <w:szCs w:val="24"/>
          <w:lang w:eastAsia="en-GB"/>
        </w:rPr>
        <w:t>N</w:t>
      </w: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-acyclic pyrimidine nucleoside analogs as PET tracer for </w:t>
      </w:r>
      <w:r w:rsidRPr="00F03056">
        <w:rPr>
          <w:rFonts w:ascii="Times New Roman" w:eastAsia="Times New Roman" w:hAnsi="Times New Roman" w:cs="Times New Roman"/>
          <w:b/>
          <w:bCs/>
          <w:i/>
          <w:color w:val="000000"/>
          <w:position w:val="0"/>
          <w:sz w:val="24"/>
          <w:szCs w:val="24"/>
          <w:lang w:eastAsia="en-GB"/>
        </w:rPr>
        <w:t>in situ</w:t>
      </w:r>
      <w:r w:rsidRPr="00F0305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monitoring of gene and cell-based therapies using HSV1-TK as a reporter gene.</w:t>
      </w:r>
    </w:p>
    <w:p w14:paraId="65FBB4A8" w14:textId="77777777" w:rsidR="00F03056" w:rsidRPr="00F03056" w:rsidRDefault="00F03056" w:rsidP="00F0305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r w:rsidRPr="00F03056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International project </w:t>
      </w:r>
      <w:r w:rsidRPr="00F0305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SCOPES, 2009 – 2012</w:t>
      </w:r>
    </w:p>
    <w:p w14:paraId="044E7B49" w14:textId="77777777" w:rsidR="00F03056" w:rsidRPr="00F03056" w:rsidRDefault="00F03056" w:rsidP="00F0305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</w:p>
    <w:p w14:paraId="42DE2914" w14:textId="77777777" w:rsidR="00AD7A0F" w:rsidRDefault="00AD7A0F" w:rsidP="00AD7A0F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 w:rsidRPr="004C654B">
        <w:rPr>
          <w:rFonts w:ascii="Times New Roman" w:eastAsia="Times New Roman" w:hAnsi="Times New Roman" w:cs="Times New Roman"/>
          <w:b/>
          <w:sz w:val="24"/>
          <w:szCs w:val="24"/>
        </w:rPr>
        <w:t>SELECTED PUBLICATIONS</w:t>
      </w:r>
    </w:p>
    <w:p w14:paraId="5FDABD94" w14:textId="77777777" w:rsidR="00AD7A0F" w:rsidRPr="00DC5AD8" w:rsidRDefault="00AD7A0F" w:rsidP="00AD7A0F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Original scientific articles:</w:t>
      </w:r>
    </w:p>
    <w:p w14:paraId="38258EA0" w14:textId="77777777" w:rsidR="00AD7A0F" w:rsidRPr="00AD7A0F" w:rsidRDefault="00AD7A0F" w:rsidP="00AD7A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Marine Origin vs. Synthesized Compounds: In Silico Screening for a Potential Drug Against SARS-CoV-2</w:t>
      </w:r>
    </w:p>
    <w:p w14:paraId="13DD7355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A. Osmanović, M. Salihović, </w:t>
      </w: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E. Veljović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L. Hindija, M. Pazalja, M. Malenica, A. </w:t>
      </w:r>
      <w:proofErr w:type="spellStart"/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Selmanagić</w:t>
      </w:r>
      <w:proofErr w:type="spellEnd"/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S. Špirtović-Halilović. </w:t>
      </w:r>
      <w:r w:rsidRPr="00AD7A0F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eastAsia="en-GB"/>
        </w:rPr>
        <w:t>Scientia Pharmaceutica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 </w:t>
      </w: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2025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, </w:t>
      </w:r>
      <w:r w:rsidRPr="00AD7A0F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eastAsia="en-GB"/>
        </w:rPr>
        <w:t>93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(1)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: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2</w:t>
      </w:r>
    </w:p>
    <w:p w14:paraId="319E4A3D" w14:textId="77777777" w:rsidR="00AD7A0F" w:rsidRPr="00AD7A0F" w:rsidRDefault="00AD7A0F" w:rsidP="00AD7A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Data-Driven Modelling of Substituted Pyrimidine and Uracil-Based Derivatives Validated with Newly Synthesized and Antiproliferative Evaluated Compounds</w:t>
      </w:r>
    </w:p>
    <w:p w14:paraId="2092CF24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S. Zukić, A. Osmanović, A. Harej Hrkać, S. Kraljević Pavelić, S. Špirtović-Halilović, </w:t>
      </w: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E. Veljović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S. Roca, S. Trifunović, D. Završnik, U. Maran. </w:t>
      </w:r>
      <w:r w:rsidRPr="00AD7A0F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 xml:space="preserve">International Journal of Molecular Sciences </w:t>
      </w: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2024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, 25(17): 9390</w:t>
      </w:r>
    </w:p>
    <w:p w14:paraId="3B216EC5" w14:textId="77777777" w:rsidR="00AD7A0F" w:rsidRPr="00AD7A0F" w:rsidRDefault="00AD7A0F" w:rsidP="00AD7A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Synthesis, in silico study and antitumor activity of coumarin compounds in lymphoma cells</w:t>
      </w:r>
    </w:p>
    <w:p w14:paraId="0CA35B7A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E. </w:t>
      </w:r>
      <w:proofErr w:type="spellStart"/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Bilajac</w:t>
      </w:r>
      <w:proofErr w:type="spellEnd"/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A. Osmanović, U. Glamočlija, </w:t>
      </w: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E. Veljović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B. Imamović, E. Bečić, S. Roca, M. Salihović, D. Završnik, S. Špirtović-Halilović. </w:t>
      </w:r>
      <w:proofErr w:type="spellStart"/>
      <w:r w:rsidRPr="00AD7A0F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>Farmacia</w:t>
      </w:r>
      <w:proofErr w:type="spellEnd"/>
      <w:r w:rsidRPr="00AD7A0F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 xml:space="preserve"> </w:t>
      </w: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2023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, 71(6): 1263-1273</w:t>
      </w:r>
    </w:p>
    <w:p w14:paraId="71F91DFA" w14:textId="77777777" w:rsidR="00AD7A0F" w:rsidRPr="00AD7A0F" w:rsidRDefault="00AD7A0F" w:rsidP="00AD7A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Analysis of Antitumor Potential of Xanthene Compounds in Lymphoma Cells</w:t>
      </w:r>
    </w:p>
    <w:p w14:paraId="7CFFE4AC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E. </w:t>
      </w:r>
      <w:proofErr w:type="spellStart"/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Bilajac</w:t>
      </w:r>
      <w:proofErr w:type="spellEnd"/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U. Glamočlija, A. Osmanović, L. Mahmutović, A. Sezer, S. Roca, S. Špirtović-Halilović, M. Salihović, A. </w:t>
      </w:r>
      <w:proofErr w:type="spellStart"/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Hromić-Jahjefendić</w:t>
      </w:r>
      <w:proofErr w:type="spellEnd"/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</w:t>
      </w: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E. Veljović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. </w:t>
      </w:r>
      <w:proofErr w:type="spellStart"/>
      <w:r w:rsidRPr="00AD7A0F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>Croatica</w:t>
      </w:r>
      <w:proofErr w:type="spellEnd"/>
      <w:r w:rsidRPr="00AD7A0F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 xml:space="preserve"> Chemica Acta </w:t>
      </w:r>
      <w:r w:rsidRPr="00AD7A0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2023</w:t>
      </w:r>
      <w:r w:rsidRPr="00AD7A0F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, 96(1): 59-68</w:t>
      </w:r>
    </w:p>
    <w:p w14:paraId="7FF48734" w14:textId="77777777" w:rsidR="00AD7A0F" w:rsidRPr="00AD7A0F" w:rsidRDefault="00AD7A0F" w:rsidP="00AD7A0F">
      <w:pPr>
        <w:widowControl w:val="0"/>
        <w:numPr>
          <w:ilvl w:val="0"/>
          <w:numId w:val="4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en-GB"/>
        </w:rPr>
      </w:pPr>
      <w:r w:rsidRPr="00AD7A0F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Quantitative structure–activity relationships of xanthen-3-one and xanthen-1,8-</w:t>
      </w:r>
      <w:r w:rsidRPr="00AD7A0F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lastRenderedPageBreak/>
        <w:t>dione derivatives and design of new compounds with enhanced antiproliferative activity on HeLa cervical cancer cells.</w:t>
      </w:r>
    </w:p>
    <w:p w14:paraId="62F3C54F" w14:textId="77777777" w:rsidR="00AD7A0F" w:rsidRPr="00AD7A0F" w:rsidRDefault="00AD7A0F" w:rsidP="00AD7A0F">
      <w:pPr>
        <w:widowControl w:val="0"/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n-GB" w:eastAsia="en-GB"/>
        </w:rPr>
      </w:pPr>
      <w:r w:rsidRPr="00AD7A0F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S. Zukić, S. </w:t>
      </w:r>
      <w:proofErr w:type="spellStart"/>
      <w:r w:rsidRPr="00AD7A0F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Oljacic</w:t>
      </w:r>
      <w:proofErr w:type="spellEnd"/>
      <w:r w:rsidRPr="00AD7A0F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, K. Nikolic, </w:t>
      </w:r>
      <w:r w:rsidRPr="00AD7A0F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E. Veljović</w:t>
      </w:r>
      <w:r w:rsidRPr="00AD7A0F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, S. Špirtović-Halilović, </w:t>
      </w:r>
      <w:r w:rsidRPr="00AD7A0F">
        <w:rPr>
          <w:rFonts w:ascii="Times New Roman" w:eastAsia="Times New Roman" w:hAnsi="Times New Roman" w:cs="Times New Roman"/>
          <w:bCs/>
          <w:position w:val="0"/>
          <w:sz w:val="24"/>
          <w:szCs w:val="24"/>
          <w:lang w:eastAsia="en-GB"/>
        </w:rPr>
        <w:t>A. Osmanović</w:t>
      </w:r>
      <w:r w:rsidRPr="00AD7A0F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, D. Završnik. </w:t>
      </w:r>
      <w:r w:rsidRPr="00AD7A0F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Journal of Biomolecular Structure and Dynamics</w:t>
      </w:r>
      <w:r w:rsidRPr="00AD7A0F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r w:rsidRPr="00AD7A0F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n-GB" w:eastAsia="en-GB"/>
        </w:rPr>
        <w:t>2021</w:t>
      </w:r>
      <w:r w:rsidRPr="00AD7A0F">
        <w:rPr>
          <w:rFonts w:ascii="Times New Roman" w:eastAsia="Times New Roman" w:hAnsi="Times New Roman" w:cs="Times New Roman"/>
          <w:position w:val="0"/>
          <w:sz w:val="24"/>
          <w:szCs w:val="24"/>
          <w:lang w:val="en-GB" w:eastAsia="en-GB"/>
        </w:rPr>
        <w:t>, 39(11): 4026-4036</w:t>
      </w:r>
    </w:p>
    <w:p w14:paraId="3CE5456F" w14:textId="77777777" w:rsidR="00AD7A0F" w:rsidRPr="00AD7A0F" w:rsidRDefault="00AD7A0F" w:rsidP="00AD7A0F">
      <w:pPr>
        <w:numPr>
          <w:ilvl w:val="0"/>
          <w:numId w:val="3"/>
        </w:numPr>
        <w:spacing w:after="200" w:line="276" w:lineRule="auto"/>
        <w:ind w:leftChars="0" w:firstLineChars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D7A0F">
        <w:rPr>
          <w:rFonts w:ascii="Times New Roman" w:hAnsi="Times New Roman" w:cs="Times New Roman"/>
          <w:b/>
          <w:bCs/>
          <w:color w:val="212121"/>
          <w:sz w:val="24"/>
          <w:szCs w:val="24"/>
        </w:rPr>
        <w:t>Interaction of 2,6,7-Trihydroxy-Xanthene-3-Ones with Iron and Copper, and Biological Effect of the Most Active Derivative on Breast Cancer Cells and Erythrocytes.</w:t>
      </w:r>
    </w:p>
    <w:p w14:paraId="42A59614" w14:textId="77777777" w:rsidR="00AD7A0F" w:rsidRPr="00AD7A0F" w:rsidRDefault="00AD7A0F" w:rsidP="00AD7A0F">
      <w:pPr>
        <w:spacing w:after="0" w:line="276" w:lineRule="auto"/>
        <w:ind w:leftChars="0" w:left="720" w:firstLineChars="0" w:firstLine="0"/>
        <w:contextualSpacing/>
        <w:rPr>
          <w:rFonts w:ascii="Times New Roman" w:hAnsi="Times New Roman" w:cs="Times New Roman"/>
          <w:color w:val="212121"/>
          <w:sz w:val="24"/>
          <w:szCs w:val="24"/>
        </w:rPr>
      </w:pPr>
      <w:r w:rsidRPr="00AD7A0F">
        <w:rPr>
          <w:rFonts w:ascii="Times New Roman" w:hAnsi="Times New Roman" w:cs="Times New Roman"/>
          <w:color w:val="212121"/>
          <w:sz w:val="24"/>
          <w:szCs w:val="24"/>
        </w:rPr>
        <w:t xml:space="preserve">Mladenka P., </w:t>
      </w:r>
      <w:proofErr w:type="spellStart"/>
      <w:r w:rsidRPr="00AD7A0F">
        <w:rPr>
          <w:rFonts w:ascii="Times New Roman" w:hAnsi="Times New Roman" w:cs="Times New Roman"/>
          <w:color w:val="212121"/>
          <w:sz w:val="24"/>
          <w:szCs w:val="24"/>
        </w:rPr>
        <w:t>Karlíčková</w:t>
      </w:r>
      <w:proofErr w:type="spellEnd"/>
      <w:r w:rsidRPr="00AD7A0F">
        <w:rPr>
          <w:rFonts w:ascii="Times New Roman" w:hAnsi="Times New Roman" w:cs="Times New Roman"/>
          <w:color w:val="212121"/>
          <w:sz w:val="24"/>
          <w:szCs w:val="24"/>
        </w:rPr>
        <w:t xml:space="preserve"> J., </w:t>
      </w:r>
      <w:proofErr w:type="spellStart"/>
      <w:r w:rsidRPr="00AD7A0F">
        <w:rPr>
          <w:rFonts w:ascii="Times New Roman" w:hAnsi="Times New Roman" w:cs="Times New Roman"/>
          <w:color w:val="212121"/>
          <w:sz w:val="24"/>
          <w:szCs w:val="24"/>
        </w:rPr>
        <w:t>Hrubša</w:t>
      </w:r>
      <w:proofErr w:type="spellEnd"/>
      <w:r w:rsidRPr="00AD7A0F">
        <w:rPr>
          <w:rFonts w:ascii="Times New Roman" w:hAnsi="Times New Roman" w:cs="Times New Roman"/>
          <w:color w:val="212121"/>
          <w:sz w:val="24"/>
          <w:szCs w:val="24"/>
        </w:rPr>
        <w:t xml:space="preserve"> M., </w:t>
      </w:r>
      <w:r w:rsidRPr="00AD7A0F">
        <w:rPr>
          <w:rFonts w:ascii="Times New Roman" w:hAnsi="Times New Roman" w:cs="Times New Roman"/>
          <w:b/>
          <w:color w:val="212121"/>
          <w:sz w:val="24"/>
          <w:szCs w:val="24"/>
        </w:rPr>
        <w:t>Veljović E</w:t>
      </w:r>
      <w:r w:rsidRPr="00AD7A0F">
        <w:rPr>
          <w:rFonts w:ascii="Times New Roman" w:hAnsi="Times New Roman" w:cs="Times New Roman"/>
          <w:color w:val="212121"/>
          <w:sz w:val="24"/>
          <w:szCs w:val="24"/>
        </w:rPr>
        <w:t>.</w:t>
      </w:r>
      <w:proofErr w:type="gramStart"/>
      <w:r w:rsidRPr="00AD7A0F">
        <w:rPr>
          <w:rFonts w:ascii="Times New Roman" w:hAnsi="Times New Roman" w:cs="Times New Roman"/>
          <w:color w:val="212121"/>
          <w:sz w:val="24"/>
          <w:szCs w:val="24"/>
        </w:rPr>
        <w:t>,  Muratović</w:t>
      </w:r>
      <w:proofErr w:type="gramEnd"/>
      <w:r w:rsidRPr="00AD7A0F">
        <w:rPr>
          <w:rFonts w:ascii="Times New Roman" w:hAnsi="Times New Roman" w:cs="Times New Roman"/>
          <w:color w:val="212121"/>
          <w:sz w:val="24"/>
          <w:szCs w:val="24"/>
        </w:rPr>
        <w:t xml:space="preserve"> S., Carazo A., Shivling Mali A., Špirtović-Halilović S., Saso L., Pour </w:t>
      </w:r>
      <w:proofErr w:type="spellStart"/>
      <w:r w:rsidRPr="00AD7A0F">
        <w:rPr>
          <w:rFonts w:ascii="Times New Roman" w:hAnsi="Times New Roman" w:cs="Times New Roman"/>
          <w:color w:val="212121"/>
          <w:sz w:val="24"/>
          <w:szCs w:val="24"/>
        </w:rPr>
        <w:t>M.and</w:t>
      </w:r>
      <w:proofErr w:type="spellEnd"/>
      <w:r w:rsidRPr="00AD7A0F">
        <w:rPr>
          <w:rFonts w:ascii="Times New Roman" w:hAnsi="Times New Roman" w:cs="Times New Roman"/>
          <w:color w:val="212121"/>
          <w:sz w:val="24"/>
          <w:szCs w:val="24"/>
        </w:rPr>
        <w:t xml:space="preserve"> Durić K. </w:t>
      </w:r>
      <w:bookmarkStart w:id="0" w:name="_Hlk187671020"/>
      <w:r w:rsidRPr="00AD7A0F">
        <w:rPr>
          <w:rFonts w:ascii="Times New Roman" w:hAnsi="Times New Roman" w:cs="Times New Roman"/>
          <w:color w:val="212121"/>
          <w:sz w:val="24"/>
          <w:szCs w:val="24"/>
        </w:rPr>
        <w:t>Interaction of 2,6,7-Trihydroxy-Xanthene-3-Ones with Iron and Copper, and Biological Effect of the Most Active Derivative on Breast Cancer Cells and Erythrocytes</w:t>
      </w:r>
      <w:bookmarkEnd w:id="0"/>
      <w:r w:rsidRPr="00AD7A0F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Pr="00AD7A0F">
        <w:rPr>
          <w:rFonts w:ascii="Times New Roman" w:hAnsi="Times New Roman" w:cs="Times New Roman"/>
          <w:i/>
          <w:color w:val="212121"/>
          <w:sz w:val="24"/>
          <w:szCs w:val="24"/>
        </w:rPr>
        <w:t>Appl. Sci</w:t>
      </w:r>
      <w:r w:rsidRPr="00AD7A0F">
        <w:rPr>
          <w:rFonts w:ascii="Times New Roman" w:hAnsi="Times New Roman" w:cs="Times New Roman"/>
          <w:color w:val="212121"/>
          <w:sz w:val="24"/>
          <w:szCs w:val="24"/>
        </w:rPr>
        <w:t>. 2020, 10, 4846; doi:10.3390/app10144846</w:t>
      </w:r>
    </w:p>
    <w:p w14:paraId="657B668A" w14:textId="77777777" w:rsidR="00AD7A0F" w:rsidRPr="00AD7A0F" w:rsidRDefault="00AD7A0F" w:rsidP="00AD7A0F">
      <w:pPr>
        <w:widowControl w:val="0"/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en-GB"/>
        </w:rPr>
      </w:pPr>
    </w:p>
    <w:p w14:paraId="4A199DD7" w14:textId="77777777" w:rsidR="00AD7A0F" w:rsidRPr="00AD7A0F" w:rsidRDefault="00AD7A0F" w:rsidP="00AD7A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Antiproliferative and genotoxic potential of xanthen-3-one derivatives.</w:t>
      </w:r>
    </w:p>
    <w:p w14:paraId="53C9158C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E. Veljović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Špirtović-Halilović, S. Muratović, </w:t>
      </w:r>
      <w:r w:rsidRPr="00AD7A0F"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en-GB"/>
        </w:rPr>
        <w:t>A. Osmanović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</w:t>
      </w:r>
      <w:proofErr w:type="spellStart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Haverić</w:t>
      </w:r>
      <w:proofErr w:type="spellEnd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A. </w:t>
      </w:r>
      <w:proofErr w:type="spellStart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Haverić</w:t>
      </w:r>
      <w:proofErr w:type="spellEnd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M. Hadžić, M. Salihović, M. Malenica, A. Šapčanin, D. Završnik. </w:t>
      </w:r>
      <w:r w:rsidRPr="00AD7A0F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Acta Pharmaceutica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2019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, 69: 683-694</w:t>
      </w:r>
    </w:p>
    <w:p w14:paraId="644C90E5" w14:textId="77777777" w:rsidR="00AD7A0F" w:rsidRPr="00AD7A0F" w:rsidRDefault="00AD7A0F" w:rsidP="00AD7A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Synthesis, Biological Evaluation and Docking Studies of Benzoxazoles Derived from Thymoquinone.</w:t>
      </w:r>
    </w:p>
    <w:p w14:paraId="685F96C0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U. Glamočlija, S. Padhye, S. Špirtović-Halilović, </w:t>
      </w:r>
      <w:r w:rsidRPr="00AD7A0F"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en-GB"/>
        </w:rPr>
        <w:t>A. Osmanović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</w:t>
      </w: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E. Veljović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Roca, I. Novaković, B. Mandić, I. Turel, J. </w:t>
      </w:r>
      <w:proofErr w:type="spellStart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Kljun</w:t>
      </w:r>
      <w:proofErr w:type="spellEnd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Trifunović, E. </w:t>
      </w:r>
      <w:proofErr w:type="spellStart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Kahrović</w:t>
      </w:r>
      <w:proofErr w:type="spellEnd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Kraljević Pavelić, A. Harej, M. Klobučar, D. Završnik. </w:t>
      </w:r>
      <w:r w:rsidRPr="00AD7A0F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Molecules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2018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, 23(12): 3297-3314</w:t>
      </w:r>
    </w:p>
    <w:p w14:paraId="362743BA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1B5E19B4" w14:textId="77777777" w:rsidR="00AD7A0F" w:rsidRPr="00AD7A0F" w:rsidRDefault="00AD7A0F" w:rsidP="00AD7A0F">
      <w:pPr>
        <w:numPr>
          <w:ilvl w:val="0"/>
          <w:numId w:val="3"/>
        </w:numPr>
        <w:spacing w:after="0" w:line="240" w:lineRule="auto"/>
        <w:ind w:leftChars="0" w:firstLineChars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A0F">
        <w:rPr>
          <w:rFonts w:ascii="Times New Roman" w:hAnsi="Times New Roman" w:cs="Times New Roman"/>
          <w:b/>
          <w:bCs/>
          <w:sz w:val="24"/>
          <w:szCs w:val="24"/>
        </w:rPr>
        <w:t xml:space="preserve">9-(4'-dimethylaminophenyl)-2,6,7-trihydroxy-xanthene-3-one is a Potentially Novel Antiplatelet Drug </w:t>
      </w:r>
      <w:proofErr w:type="gramStart"/>
      <w:r w:rsidRPr="00AD7A0F">
        <w:rPr>
          <w:rFonts w:ascii="Times New Roman" w:hAnsi="Times New Roman" w:cs="Times New Roman"/>
          <w:b/>
          <w:bCs/>
          <w:sz w:val="24"/>
          <w:szCs w:val="24"/>
        </w:rPr>
        <w:t>which</w:t>
      </w:r>
      <w:proofErr w:type="gramEnd"/>
      <w:r w:rsidRPr="00AD7A0F">
        <w:rPr>
          <w:rFonts w:ascii="Times New Roman" w:hAnsi="Times New Roman" w:cs="Times New Roman"/>
          <w:b/>
          <w:bCs/>
          <w:sz w:val="24"/>
          <w:szCs w:val="24"/>
        </w:rPr>
        <w:t xml:space="preserve"> Antagonizes the Effect of Thromboxane A2</w:t>
      </w:r>
    </w:p>
    <w:p w14:paraId="040CCDC9" w14:textId="77777777" w:rsidR="00AD7A0F" w:rsidRPr="00AD7A0F" w:rsidRDefault="00AD7A0F" w:rsidP="00AD7A0F">
      <w:pPr>
        <w:spacing w:after="0" w:line="240" w:lineRule="auto"/>
        <w:ind w:leftChars="0" w:left="72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A0F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AD7A0F">
        <w:rPr>
          <w:rFonts w:ascii="Times New Roman" w:hAnsi="Times New Roman" w:cs="Times New Roman"/>
          <w:sz w:val="24"/>
          <w:szCs w:val="24"/>
        </w:rPr>
        <w:t>Applová</w:t>
      </w:r>
      <w:proofErr w:type="spellEnd"/>
      <w:r w:rsidRPr="00AD7A0F">
        <w:rPr>
          <w:rFonts w:ascii="Times New Roman" w:hAnsi="Times New Roman" w:cs="Times New Roman"/>
          <w:sz w:val="24"/>
          <w:szCs w:val="24"/>
        </w:rPr>
        <w:t xml:space="preserve">, </w:t>
      </w:r>
      <w:r w:rsidRPr="00AD7A0F">
        <w:rPr>
          <w:rFonts w:ascii="Times New Roman" w:hAnsi="Times New Roman" w:cs="Times New Roman"/>
          <w:b/>
          <w:sz w:val="24"/>
          <w:szCs w:val="24"/>
        </w:rPr>
        <w:t>E. Veljović</w:t>
      </w:r>
      <w:r w:rsidRPr="00AD7A0F">
        <w:rPr>
          <w:rFonts w:ascii="Times New Roman" w:hAnsi="Times New Roman" w:cs="Times New Roman"/>
          <w:sz w:val="24"/>
          <w:szCs w:val="24"/>
        </w:rPr>
        <w:t xml:space="preserve">, S. Muratović, J. </w:t>
      </w:r>
      <w:proofErr w:type="spellStart"/>
      <w:r w:rsidRPr="00AD7A0F">
        <w:rPr>
          <w:rFonts w:ascii="Times New Roman" w:hAnsi="Times New Roman" w:cs="Times New Roman"/>
          <w:sz w:val="24"/>
          <w:szCs w:val="24"/>
        </w:rPr>
        <w:t>Karlíčková</w:t>
      </w:r>
      <w:proofErr w:type="spellEnd"/>
      <w:r w:rsidRPr="00AD7A0F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AD7A0F">
        <w:rPr>
          <w:rFonts w:ascii="Times New Roman" w:hAnsi="Times New Roman" w:cs="Times New Roman"/>
          <w:sz w:val="24"/>
          <w:szCs w:val="24"/>
        </w:rPr>
        <w:t>Macáková</w:t>
      </w:r>
      <w:proofErr w:type="spellEnd"/>
      <w:r w:rsidRPr="00AD7A0F">
        <w:rPr>
          <w:rFonts w:ascii="Times New Roman" w:hAnsi="Times New Roman" w:cs="Times New Roman"/>
          <w:sz w:val="24"/>
          <w:szCs w:val="24"/>
        </w:rPr>
        <w:t xml:space="preserve">, D. Završnik, L. Saso, K. Durić, P. </w:t>
      </w:r>
      <w:proofErr w:type="spellStart"/>
      <w:proofErr w:type="gramStart"/>
      <w:r w:rsidRPr="00AD7A0F">
        <w:rPr>
          <w:rFonts w:ascii="Times New Roman" w:hAnsi="Times New Roman" w:cs="Times New Roman"/>
          <w:sz w:val="24"/>
          <w:szCs w:val="24"/>
        </w:rPr>
        <w:t>Mladěnka</w:t>
      </w:r>
      <w:proofErr w:type="spellEnd"/>
      <w:r w:rsidRPr="00AD7A0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D7A0F">
        <w:rPr>
          <w:rFonts w:ascii="Times New Roman" w:hAnsi="Times New Roman" w:cs="Times New Roman"/>
          <w:sz w:val="24"/>
          <w:szCs w:val="24"/>
        </w:rPr>
        <w:t xml:space="preserve"> </w:t>
      </w:r>
      <w:r w:rsidRPr="00AD7A0F">
        <w:rPr>
          <w:rFonts w:ascii="Times New Roman" w:hAnsi="Times New Roman" w:cs="Times New Roman"/>
          <w:i/>
          <w:sz w:val="24"/>
          <w:szCs w:val="24"/>
        </w:rPr>
        <w:t xml:space="preserve">Medicinal </w:t>
      </w:r>
      <w:proofErr w:type="gramStart"/>
      <w:r w:rsidRPr="00AD7A0F">
        <w:rPr>
          <w:rFonts w:ascii="Times New Roman" w:hAnsi="Times New Roman" w:cs="Times New Roman"/>
          <w:i/>
          <w:sz w:val="24"/>
          <w:szCs w:val="24"/>
        </w:rPr>
        <w:t xml:space="preserve">Chemistry, </w:t>
      </w:r>
      <w:r w:rsidRPr="00AD7A0F">
        <w:rPr>
          <w:rFonts w:ascii="Times New Roman" w:hAnsi="Times New Roman" w:cs="Times New Roman"/>
          <w:sz w:val="24"/>
          <w:szCs w:val="24"/>
        </w:rPr>
        <w:t xml:space="preserve"> 2018</w:t>
      </w:r>
      <w:proofErr w:type="gramEnd"/>
      <w:r w:rsidRPr="00AD7A0F">
        <w:rPr>
          <w:rFonts w:ascii="Times New Roman" w:hAnsi="Times New Roman" w:cs="Times New Roman"/>
          <w:sz w:val="24"/>
          <w:szCs w:val="24"/>
        </w:rPr>
        <w:t>; 14: 1-10.</w:t>
      </w:r>
    </w:p>
    <w:p w14:paraId="7A3F3EC1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67576ECB" w14:textId="77777777" w:rsidR="00AD7A0F" w:rsidRPr="00AD7A0F" w:rsidRDefault="00AD7A0F" w:rsidP="00AD7A0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9-aryl substituted hydroxylated xanthen-3-ones: synthesis, structure and antioxidant potency evaluation.</w:t>
      </w:r>
    </w:p>
    <w:p w14:paraId="2042452E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E. Veljović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Špirtović-Halilović, S. Muratović, L. Valek </w:t>
      </w:r>
      <w:proofErr w:type="spellStart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Žulj</w:t>
      </w:r>
      <w:proofErr w:type="spellEnd"/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Roca, S. Trifunović, </w:t>
      </w:r>
      <w:r w:rsidRPr="00AD7A0F"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en-GB"/>
        </w:rPr>
        <w:t>A. Osmanović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D. Završnik. </w:t>
      </w:r>
      <w:proofErr w:type="spellStart"/>
      <w:r w:rsidRPr="00AD7A0F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Croatica</w:t>
      </w:r>
      <w:proofErr w:type="spellEnd"/>
      <w:r w:rsidRPr="00AD7A0F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Chemica Acta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AD7A0F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2015</w:t>
      </w:r>
      <w:r w:rsidRPr="00AD7A0F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, 88(2): 121-127</w:t>
      </w:r>
    </w:p>
    <w:p w14:paraId="2964AA9D" w14:textId="77777777" w:rsidR="00AD7A0F" w:rsidRPr="00AD7A0F" w:rsidRDefault="00AD7A0F" w:rsidP="00AD7A0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417155B6" w14:textId="77777777" w:rsidR="00671F5F" w:rsidRPr="00671F5F" w:rsidRDefault="00671F5F" w:rsidP="00671F5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Books:</w:t>
      </w:r>
    </w:p>
    <w:p w14:paraId="33F20185" w14:textId="77777777" w:rsidR="00671F5F" w:rsidRPr="00671F5F" w:rsidRDefault="00671F5F" w:rsidP="00671F5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663117BE" w14:textId="77777777" w:rsidR="00671F5F" w:rsidRPr="00671F5F" w:rsidRDefault="00671F5F" w:rsidP="00671F5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Farmaceutska</w:t>
      </w:r>
      <w:proofErr w:type="spellEnd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hemija</w:t>
      </w:r>
      <w:proofErr w:type="spellEnd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I -</w:t>
      </w:r>
      <w:proofErr w:type="spellStart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zbirka</w:t>
      </w:r>
      <w:proofErr w:type="spellEnd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problemskih</w:t>
      </w:r>
      <w:proofErr w:type="spellEnd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zadataka</w:t>
      </w:r>
      <w:proofErr w:type="spellEnd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sa</w:t>
      </w:r>
      <w:proofErr w:type="spellEnd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rješenjima</w:t>
      </w:r>
      <w:proofErr w:type="spellEnd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-</w:t>
      </w:r>
    </w:p>
    <w:p w14:paraId="0468B85B" w14:textId="77777777" w:rsidR="00671F5F" w:rsidRPr="00671F5F" w:rsidRDefault="00671F5F" w:rsidP="00671F5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(Pharmaceutical Chemistry I -practice book-)</w:t>
      </w:r>
    </w:p>
    <w:p w14:paraId="407536DA" w14:textId="77777777" w:rsidR="00671F5F" w:rsidRPr="00671F5F" w:rsidRDefault="00671F5F" w:rsidP="00671F5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r w:rsidRPr="00671F5F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S. Špirtović-Halilović, </w:t>
      </w:r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E. Veljović</w:t>
      </w:r>
      <w:r w:rsidRPr="00671F5F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, A. Osmanović, D. Završnik. Print studio „Student Line“, Sarajevo, </w:t>
      </w:r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2021</w:t>
      </w:r>
      <w:r w:rsidRPr="00671F5F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.</w:t>
      </w:r>
    </w:p>
    <w:p w14:paraId="6BC62115" w14:textId="77777777" w:rsidR="00671F5F" w:rsidRPr="00671F5F" w:rsidRDefault="00671F5F" w:rsidP="00671F5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2AF0254E" w14:textId="77777777" w:rsidR="00671F5F" w:rsidRPr="00671F5F" w:rsidRDefault="00671F5F" w:rsidP="00671F5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Farmaceutska</w:t>
      </w:r>
      <w:proofErr w:type="spellEnd"/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 xml:space="preserve"> kemija 1</w:t>
      </w:r>
    </w:p>
    <w:p w14:paraId="59D3F2C8" w14:textId="77777777" w:rsidR="00671F5F" w:rsidRPr="00671F5F" w:rsidRDefault="00671F5F" w:rsidP="00671F5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(Pharmaceutical Chemistry I)</w:t>
      </w:r>
    </w:p>
    <w:p w14:paraId="3315CD81" w14:textId="77777777" w:rsidR="00671F5F" w:rsidRDefault="00671F5F" w:rsidP="00671F5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r w:rsidRPr="00671F5F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D. Završnik, S. Muratović, S. Špirtović-Halilović, </w:t>
      </w:r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E. Veljović</w:t>
      </w:r>
      <w:r w:rsidRPr="00671F5F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, A. Osmanović, M. Bojić, M. Medić-Šarić. Univerzitet u Sarajevu, Sarajevo, </w:t>
      </w:r>
      <w:r w:rsidRPr="00671F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2015</w:t>
      </w:r>
      <w:r w:rsidRPr="00671F5F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.</w:t>
      </w:r>
    </w:p>
    <w:p w14:paraId="28C7A69F" w14:textId="77777777" w:rsidR="007C733D" w:rsidRDefault="007C733D" w:rsidP="007C733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2AA29514" w14:textId="0C0F2912" w:rsidR="007C733D" w:rsidRDefault="007C733D" w:rsidP="007C733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  <w:r w:rsidRPr="007C733D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Pharmacological and non-pharmacological treatment of cardiovascular diseases</w:t>
      </w:r>
    </w:p>
    <w:p w14:paraId="72DE1C37" w14:textId="23914955" w:rsidR="007C733D" w:rsidRPr="007C733D" w:rsidRDefault="007C733D" w:rsidP="007C733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  <w:r w:rsidRPr="003B2FF0">
        <w:rPr>
          <w:rFonts w:ascii="Times New Roman" w:hAnsi="Times New Roman" w:cs="Times New Roman"/>
          <w:bCs/>
          <w:iCs/>
          <w:sz w:val="24"/>
          <w:szCs w:val="24"/>
          <w:lang w:val="hr-HR"/>
        </w:rPr>
        <w:t>Samija Muratović</w:t>
      </w:r>
      <w:r w:rsidRPr="003B2FF0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,</w:t>
      </w:r>
      <w:r w:rsidRPr="003B2FF0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Fahir Bečić, Kemal Durić, </w:t>
      </w:r>
      <w:r w:rsidRPr="003B2FF0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Elma Veljović</w:t>
      </w:r>
      <w:r w:rsidRPr="003B2FF0">
        <w:rPr>
          <w:rFonts w:ascii="Times New Roman" w:hAnsi="Times New Roman" w:cs="Times New Roman"/>
          <w:bCs/>
          <w:iCs/>
          <w:sz w:val="24"/>
          <w:szCs w:val="24"/>
          <w:lang w:val="hr-HR"/>
        </w:rPr>
        <w:t>, Haris Nikšić, Jasmina Đeđibegović, Aleksandra Marjanović</w:t>
      </w:r>
      <w:r>
        <w:rPr>
          <w:rFonts w:ascii="Times New Roman" w:hAnsi="Times New Roman" w:cs="Times New Roman"/>
          <w:bCs/>
          <w:iCs/>
          <w:sz w:val="24"/>
          <w:szCs w:val="24"/>
          <w:lang w:val="hr-HR"/>
        </w:rPr>
        <w:t>, 2018.</w:t>
      </w:r>
    </w:p>
    <w:p w14:paraId="00000058" w14:textId="77777777" w:rsidR="00EF4550" w:rsidRDefault="00EF4550" w:rsidP="00AD7A0F">
      <w:pPr>
        <w:shd w:val="clear" w:color="auto" w:fill="FFFFFF"/>
        <w:spacing w:before="240" w:after="240" w:line="240" w:lineRule="auto"/>
        <w:ind w:leftChars="0" w:left="0" w:firstLineChars="0" w:firstLine="0"/>
        <w:jc w:val="both"/>
      </w:pPr>
    </w:p>
    <w:sectPr w:rsidR="00EF455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2528F"/>
    <w:multiLevelType w:val="hybridMultilevel"/>
    <w:tmpl w:val="11D4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C1CC1"/>
    <w:multiLevelType w:val="multilevel"/>
    <w:tmpl w:val="8AD81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C901ED9"/>
    <w:multiLevelType w:val="multilevel"/>
    <w:tmpl w:val="3C002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CD8779E"/>
    <w:multiLevelType w:val="multilevel"/>
    <w:tmpl w:val="654EDE3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D5A6551"/>
    <w:multiLevelType w:val="multilevel"/>
    <w:tmpl w:val="3746F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ECE6913"/>
    <w:multiLevelType w:val="multilevel"/>
    <w:tmpl w:val="81087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5775508">
    <w:abstractNumId w:val="3"/>
  </w:num>
  <w:num w:numId="2" w16cid:durableId="1042558622">
    <w:abstractNumId w:val="2"/>
  </w:num>
  <w:num w:numId="3" w16cid:durableId="1187523213">
    <w:abstractNumId w:val="0"/>
  </w:num>
  <w:num w:numId="4" w16cid:durableId="802968292">
    <w:abstractNumId w:val="1"/>
  </w:num>
  <w:num w:numId="5" w16cid:durableId="138571537">
    <w:abstractNumId w:val="5"/>
  </w:num>
  <w:num w:numId="6" w16cid:durableId="172629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50"/>
    <w:rsid w:val="00213983"/>
    <w:rsid w:val="00286063"/>
    <w:rsid w:val="002974A4"/>
    <w:rsid w:val="00307EB0"/>
    <w:rsid w:val="005505D0"/>
    <w:rsid w:val="005D4B9F"/>
    <w:rsid w:val="00671F5F"/>
    <w:rsid w:val="007C733D"/>
    <w:rsid w:val="0091085E"/>
    <w:rsid w:val="0095224A"/>
    <w:rsid w:val="009C71CF"/>
    <w:rsid w:val="00AD7A0F"/>
    <w:rsid w:val="00C652A4"/>
    <w:rsid w:val="00ED4A01"/>
    <w:rsid w:val="00EF4550"/>
    <w:rsid w:val="00F0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7243"/>
  <w15:docId w15:val="{14FC9B86-B360-4B1E-BA41-9989ADB2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qFormat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883680226873462710gmail-styleheadings2">
    <w:name w:val="m_-2883680226873462710gmail-styleheadings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BhJoD9J53em5sCPIHUo9x2wttQ==">AMUW2mWwJUMVNjTkv63HUoP3ZJX4TGfsl2AAa7skcFUCR8z8NbdySZxOzwZv4XkhvdNsComSCScbejxXsR7+MI8L+qzPd+xfQHF/q/ZWLA+N5qgZo1oy9L76ezrDVOx7XL7T7Z7J4aUg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9089</Characters>
  <Application>Microsoft Office Word</Application>
  <DocSecurity>4</DocSecurity>
  <Lines>75</Lines>
  <Paragraphs>21</Paragraphs>
  <ScaleCrop>false</ScaleCrop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FFSA</dc:creator>
  <cp:lastModifiedBy>Selma Špirtović- Halilović</cp:lastModifiedBy>
  <cp:revision>2</cp:revision>
  <dcterms:created xsi:type="dcterms:W3CDTF">2025-01-15T09:52:00Z</dcterms:created>
  <dcterms:modified xsi:type="dcterms:W3CDTF">2025-01-15T09:52:00Z</dcterms:modified>
</cp:coreProperties>
</file>