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A5796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IME I PREZIME: AMILA TURALIĆ</w:t>
      </w:r>
    </w:p>
    <w:p w14:paraId="122EF388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Radni staž</w:t>
      </w:r>
    </w:p>
    <w:p w14:paraId="2E415A4F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2021. Docent na predmetu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Bromatologija</w:t>
      </w:r>
      <w:proofErr w:type="spellEnd"/>
    </w:p>
    <w:p w14:paraId="1C32617E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Katedra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bromatologiju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nutriciju</w:t>
      </w:r>
      <w:proofErr w:type="spellEnd"/>
    </w:p>
    <w:p w14:paraId="53D2DB9D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2017. Viši asistent na predmetu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Bromatologija</w:t>
      </w:r>
      <w:proofErr w:type="spellEnd"/>
    </w:p>
    <w:p w14:paraId="5B4002C1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Katedra za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armaceutsku analitiku</w:t>
      </w:r>
    </w:p>
    <w:p w14:paraId="41B69575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2013. Asistent na predmetu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Bromatologija</w:t>
      </w:r>
      <w:proofErr w:type="spellEnd"/>
    </w:p>
    <w:p w14:paraId="14908033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Katedra za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armaceutsku analitiku</w:t>
      </w:r>
    </w:p>
    <w:p w14:paraId="0692DE13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5E458F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Obrazovanje </w:t>
      </w:r>
    </w:p>
    <w:p w14:paraId="7A9F63CD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2020.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Doktor farmaceutskih nauka</w:t>
      </w:r>
    </w:p>
    <w:p w14:paraId="4FC49C0B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Doktorska disertacija: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Razvoj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hidrolitički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otpornih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peptidomimetičkih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DPP-IV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inhibitora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na osnovu sekvenci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bioaktivnih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peptida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mlijeka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“; </w:t>
      </w:r>
    </w:p>
    <w:p w14:paraId="44A3337A" w14:textId="77777777" w:rsidR="006240D4" w:rsidRDefault="006240D4" w:rsidP="006240D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Univerzitet u Sarajevu, Farmaceutski fakultet, Katedra za Farmaceutsku analitiku</w:t>
      </w:r>
    </w:p>
    <w:p w14:paraId="43FAB539" w14:textId="77777777" w:rsidR="006240D4" w:rsidRDefault="006240D4" w:rsidP="006240D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0726C0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2018.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ijalista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nutricije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 dijetetike</w:t>
      </w:r>
    </w:p>
    <w:p w14:paraId="21663B77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Specijalistički ispit iz </w:t>
      </w:r>
      <w:bookmarkStart w:id="0" w:name="_Hlk187675046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Nutricije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dijetetike</w:t>
      </w:r>
      <w:bookmarkEnd w:id="0"/>
    </w:p>
    <w:p w14:paraId="6A04020B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Federalno ministarstvo zdravstva, Bosna i Hercegovina</w:t>
      </w:r>
    </w:p>
    <w:p w14:paraId="36CF5A94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4BD2BFE6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2011.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agistar farmacije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F18B61D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Diplomski rad: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Uticaj različitih vrsta dezintegratora na raspadljivost i brzinu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otpuštanja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amiodaron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hidrohlorida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iz tableta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0F7564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Univerzitet u Sarajevu, Farmaceutski fakultet, Katedra za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armaceutsku tehnologiju</w:t>
      </w:r>
    </w:p>
    <w:p w14:paraId="461744BC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B4BE1C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Studijski boravci u inostranstvu</w:t>
      </w:r>
    </w:p>
    <w:p w14:paraId="01EDFB89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2017. - 18.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2017. - Ljetna škola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Radboud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Univerzitet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Nijmegenu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Nizozemska,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stipendija;</w:t>
      </w:r>
    </w:p>
    <w:p w14:paraId="21D77590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2017.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2017. - Farmaceutski fakultet Univerziteta u Segedinu, Mađarska,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stipendija;</w:t>
      </w:r>
    </w:p>
    <w:p w14:paraId="61C5D108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2016.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2016. - Farmaceutski fakultet Univerziteta u Segedinu, Mađarska,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stipendija;</w:t>
      </w:r>
    </w:p>
    <w:p w14:paraId="7CF107D4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2015. - 5.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2015. - Fakultet Zdravstvenih studija Univerziteta u Ljubljani, Slovenija, CEEPUS III Internacionalna ljetna škola</w:t>
      </w:r>
    </w:p>
    <w:p w14:paraId="45C64DBF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16A6E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7CFA31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9709C9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5F31A5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Nastavni rad</w:t>
      </w:r>
    </w:p>
    <w:p w14:paraId="0F0067AD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Integrisani studij 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II ciklusa na Univerzitetu u Sarajevu - Farmaceutskom fakultetu </w:t>
      </w:r>
    </w:p>
    <w:p w14:paraId="1D961E82" w14:textId="77777777" w:rsidR="006240D4" w:rsidRDefault="006240D4" w:rsidP="00624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Predmeti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Bromatologija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Funkcionalna hrana i dijetetski proizvodi</w:t>
      </w:r>
    </w:p>
    <w:p w14:paraId="231D1FB8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066FF">
        <w:rPr>
          <w:rFonts w:ascii="Times New Roman" w:eastAsia="Times New Roman" w:hAnsi="Times New Roman" w:cs="Times New Roman"/>
          <w:i/>
          <w:sz w:val="24"/>
          <w:szCs w:val="24"/>
        </w:rPr>
        <w:t>III ciklus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studija</w:t>
      </w:r>
      <w:r w:rsidRPr="008066FF">
        <w:rPr>
          <w:rFonts w:ascii="Times New Roman" w:eastAsia="Times New Roman" w:hAnsi="Times New Roman" w:cs="Times New Roman"/>
          <w:i/>
          <w:sz w:val="24"/>
          <w:szCs w:val="24"/>
        </w:rPr>
        <w:t xml:space="preserve"> na Univerzitet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8066FF">
        <w:rPr>
          <w:rFonts w:ascii="Times New Roman" w:eastAsia="Times New Roman" w:hAnsi="Times New Roman" w:cs="Times New Roman"/>
          <w:i/>
          <w:sz w:val="24"/>
          <w:szCs w:val="24"/>
        </w:rPr>
        <w:t xml:space="preserve"> u Sarajevu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8066FF">
        <w:rPr>
          <w:rFonts w:ascii="Times New Roman" w:eastAsia="Times New Roman" w:hAnsi="Times New Roman" w:cs="Times New Roman"/>
          <w:i/>
          <w:sz w:val="24"/>
          <w:szCs w:val="24"/>
        </w:rPr>
        <w:t xml:space="preserve">Farmaceutskom fakultetu </w:t>
      </w:r>
    </w:p>
    <w:p w14:paraId="2F569C0E" w14:textId="77777777" w:rsidR="006240D4" w:rsidRPr="007911AE" w:rsidRDefault="006240D4" w:rsidP="006240D4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911AE">
        <w:rPr>
          <w:rFonts w:ascii="Times New Roman" w:eastAsia="Times New Roman" w:hAnsi="Times New Roman" w:cs="Times New Roman"/>
          <w:i/>
          <w:sz w:val="24"/>
          <w:szCs w:val="24"/>
        </w:rPr>
        <w:t xml:space="preserve">Predmeti:  </w:t>
      </w:r>
      <w:r w:rsidRPr="007911AE">
        <w:rPr>
          <w:rFonts w:ascii="Times New Roman" w:eastAsia="Times New Roman" w:hAnsi="Times New Roman" w:cs="Times New Roman"/>
          <w:iCs/>
          <w:sz w:val="24"/>
          <w:szCs w:val="24"/>
        </w:rPr>
        <w:t xml:space="preserve">Humana </w:t>
      </w:r>
      <w:proofErr w:type="spellStart"/>
      <w:r w:rsidRPr="007911AE">
        <w:rPr>
          <w:rFonts w:ascii="Times New Roman" w:eastAsia="Times New Roman" w:hAnsi="Times New Roman" w:cs="Times New Roman"/>
          <w:iCs/>
          <w:sz w:val="24"/>
          <w:szCs w:val="24"/>
        </w:rPr>
        <w:t>nutricija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  <w:r w:rsidRPr="007911AE">
        <w:rPr>
          <w:rFonts w:ascii="Times New Roman" w:eastAsia="Times New Roman" w:hAnsi="Times New Roman" w:cs="Times New Roman"/>
          <w:iCs/>
          <w:sz w:val="24"/>
          <w:szCs w:val="24"/>
        </w:rPr>
        <w:t>Dijetetika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  <w:r w:rsidRPr="007911AE">
        <w:rPr>
          <w:rFonts w:ascii="Times New Roman" w:eastAsia="Times New Roman" w:hAnsi="Times New Roman" w:cs="Times New Roman"/>
          <w:iCs/>
          <w:sz w:val="24"/>
          <w:szCs w:val="24"/>
        </w:rPr>
        <w:t>Dizajn i sinteza novih farmakoloških aktivnih</w:t>
      </w:r>
    </w:p>
    <w:p w14:paraId="28AD8022" w14:textId="77777777" w:rsidR="006240D4" w:rsidRPr="007911AE" w:rsidRDefault="006240D4" w:rsidP="006240D4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1AE">
        <w:rPr>
          <w:rFonts w:ascii="Times New Roman" w:eastAsia="Times New Roman" w:hAnsi="Times New Roman" w:cs="Times New Roman"/>
          <w:iCs/>
          <w:sz w:val="24"/>
          <w:szCs w:val="24"/>
        </w:rPr>
        <w:t>spojeva</w:t>
      </w:r>
    </w:p>
    <w:p w14:paraId="231950ED" w14:textId="77777777" w:rsidR="006240D4" w:rsidRDefault="006240D4" w:rsidP="006240D4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439D7">
        <w:rPr>
          <w:rFonts w:ascii="Times New Roman" w:eastAsia="Times New Roman" w:hAnsi="Times New Roman" w:cs="Times New Roman"/>
          <w:i/>
          <w:iCs/>
          <w:sz w:val="24"/>
          <w:szCs w:val="24"/>
        </w:rPr>
        <w:t>Specijalizacije</w:t>
      </w:r>
    </w:p>
    <w:p w14:paraId="1D424CE5" w14:textId="77777777" w:rsidR="006240D4" w:rsidRPr="006436BE" w:rsidRDefault="006240D4" w:rsidP="006240D4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6436BE">
        <w:rPr>
          <w:rFonts w:ascii="Times New Roman" w:eastAsia="Times New Roman" w:hAnsi="Times New Roman" w:cs="Times New Roman"/>
          <w:sz w:val="24"/>
          <w:szCs w:val="24"/>
        </w:rPr>
        <w:t>omentor</w:t>
      </w:r>
      <w:proofErr w:type="spellEnd"/>
      <w:r w:rsidRPr="006436BE">
        <w:rPr>
          <w:rFonts w:ascii="Times New Roman" w:eastAsia="Times New Roman" w:hAnsi="Times New Roman" w:cs="Times New Roman"/>
          <w:sz w:val="24"/>
          <w:szCs w:val="24"/>
        </w:rPr>
        <w:t xml:space="preserve"> specijalizantima iz oblasti </w:t>
      </w:r>
      <w:proofErr w:type="spellStart"/>
      <w:r w:rsidRPr="006436BE">
        <w:rPr>
          <w:rFonts w:ascii="Times New Roman" w:eastAsia="Times New Roman" w:hAnsi="Times New Roman" w:cs="Times New Roman"/>
          <w:sz w:val="24"/>
          <w:szCs w:val="24"/>
        </w:rPr>
        <w:t>Dijetoterapija</w:t>
      </w:r>
      <w:proofErr w:type="spellEnd"/>
      <w:r w:rsidRPr="006436BE">
        <w:rPr>
          <w:rFonts w:ascii="Times New Roman" w:eastAsia="Times New Roman" w:hAnsi="Times New Roman" w:cs="Times New Roman"/>
          <w:sz w:val="24"/>
          <w:szCs w:val="24"/>
        </w:rPr>
        <w:t xml:space="preserve"> i klinička prehrana (ranije </w:t>
      </w:r>
      <w:proofErr w:type="spellStart"/>
      <w:r w:rsidRPr="006436BE">
        <w:rPr>
          <w:rFonts w:ascii="Times New Roman" w:eastAsia="Times New Roman" w:hAnsi="Times New Roman" w:cs="Times New Roman"/>
          <w:sz w:val="24"/>
          <w:szCs w:val="24"/>
        </w:rPr>
        <w:t>Nutricij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6436BE">
        <w:rPr>
          <w:rFonts w:ascii="Times New Roman" w:eastAsia="Times New Roman" w:hAnsi="Times New Roman" w:cs="Times New Roman"/>
          <w:sz w:val="24"/>
          <w:szCs w:val="24"/>
        </w:rPr>
        <w:t xml:space="preserve"> i dijetetik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36BE">
        <w:rPr>
          <w:rFonts w:ascii="Times New Roman" w:eastAsia="Times New Roman" w:hAnsi="Times New Roman" w:cs="Times New Roman"/>
          <w:sz w:val="24"/>
          <w:szCs w:val="24"/>
        </w:rPr>
        <w:t xml:space="preserve">) i </w:t>
      </w:r>
      <w:proofErr w:type="spellStart"/>
      <w:r w:rsidRPr="006436BE">
        <w:rPr>
          <w:rFonts w:ascii="Times New Roman" w:eastAsia="Times New Roman" w:hAnsi="Times New Roman" w:cs="Times New Roman"/>
          <w:sz w:val="24"/>
          <w:szCs w:val="24"/>
        </w:rPr>
        <w:t>Bromatologija</w:t>
      </w:r>
      <w:proofErr w:type="spellEnd"/>
      <w:r w:rsidRPr="006436BE">
        <w:rPr>
          <w:rFonts w:ascii="Times New Roman" w:eastAsia="Times New Roman" w:hAnsi="Times New Roman" w:cs="Times New Roman"/>
          <w:sz w:val="24"/>
          <w:szCs w:val="24"/>
        </w:rPr>
        <w:t xml:space="preserve"> (ranije Sanitarna hemija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38CBAE5" w14:textId="77777777" w:rsidR="006240D4" w:rsidRDefault="006240D4" w:rsidP="006240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EAA488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Projekti: </w:t>
      </w:r>
    </w:p>
    <w:p w14:paraId="7CB6B7DD" w14:textId="77777777" w:rsidR="006240D4" w:rsidRPr="0041550C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41550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Učesnica na projekt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ima</w:t>
      </w:r>
      <w:r w:rsidRPr="0041550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:</w:t>
      </w:r>
    </w:p>
    <w:p w14:paraId="08B89DE9" w14:textId="77777777" w:rsidR="006240D4" w:rsidRPr="0041550C" w:rsidRDefault="006240D4" w:rsidP="00624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4F86">
        <w:rPr>
          <w:rFonts w:ascii="Times New Roman" w:hAnsi="Times New Roman" w:cs="Times New Roman"/>
          <w:i/>
          <w:iCs/>
          <w:sz w:val="24"/>
          <w:szCs w:val="24"/>
        </w:rPr>
        <w:t xml:space="preserve">Borba protiv rezistencije na lijekove: dizajn i sinteza novih derivata </w:t>
      </w:r>
      <w:proofErr w:type="spellStart"/>
      <w:r w:rsidRPr="00484F86">
        <w:rPr>
          <w:rFonts w:ascii="Times New Roman" w:hAnsi="Times New Roman" w:cs="Times New Roman"/>
          <w:i/>
          <w:iCs/>
          <w:sz w:val="24"/>
          <w:szCs w:val="24"/>
        </w:rPr>
        <w:t>diarilidenacetona</w:t>
      </w:r>
      <w:proofErr w:type="spellEnd"/>
      <w:r w:rsidRPr="00484F86">
        <w:rPr>
          <w:rFonts w:ascii="Times New Roman" w:hAnsi="Times New Roman" w:cs="Times New Roman"/>
          <w:i/>
          <w:iCs/>
          <w:sz w:val="24"/>
          <w:szCs w:val="24"/>
        </w:rPr>
        <w:t xml:space="preserve"> i njihovo farmakološko i toksikološko profiliranje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50C">
        <w:rPr>
          <w:rFonts w:ascii="Times New Roman" w:hAnsi="Times New Roman" w:cs="Times New Roman"/>
          <w:sz w:val="24"/>
          <w:szCs w:val="24"/>
        </w:rPr>
        <w:t>finansiranom od strane Federalnog ministarstva obrazovanja i nauke</w:t>
      </w:r>
      <w:r w:rsidRPr="004155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50C">
        <w:rPr>
          <w:rFonts w:ascii="Times New Roman" w:hAnsi="Times New Roman" w:cs="Times New Roman"/>
          <w:sz w:val="24"/>
          <w:szCs w:val="24"/>
        </w:rPr>
        <w:t>(2024.- )</w:t>
      </w:r>
    </w:p>
    <w:p w14:paraId="2D8EBA9A" w14:textId="77777777" w:rsidR="006240D4" w:rsidRPr="0041550C" w:rsidRDefault="006240D4" w:rsidP="00624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75092">
        <w:rPr>
          <w:rFonts w:ascii="Times New Roman" w:eastAsia="Times New Roman" w:hAnsi="Times New Roman" w:cs="Times New Roman"/>
          <w:i/>
          <w:iCs/>
          <w:sz w:val="24"/>
          <w:szCs w:val="24"/>
        </w:rPr>
        <w:t>Izloženost</w:t>
      </w:r>
      <w:proofErr w:type="spellEnd"/>
      <w:r w:rsidRPr="000750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majke i zdravlje djeteta: </w:t>
      </w:r>
      <w:proofErr w:type="spellStart"/>
      <w:r w:rsidRPr="00075092">
        <w:rPr>
          <w:rFonts w:ascii="Times New Roman" w:eastAsia="Times New Roman" w:hAnsi="Times New Roman" w:cs="Times New Roman"/>
          <w:i/>
          <w:iCs/>
          <w:sz w:val="24"/>
          <w:szCs w:val="24"/>
        </w:rPr>
        <w:t>Istraživanje</w:t>
      </w:r>
      <w:proofErr w:type="spellEnd"/>
      <w:r w:rsidRPr="000750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5092">
        <w:rPr>
          <w:rFonts w:ascii="Times New Roman" w:eastAsia="Times New Roman" w:hAnsi="Times New Roman" w:cs="Times New Roman"/>
          <w:i/>
          <w:iCs/>
          <w:sz w:val="24"/>
          <w:szCs w:val="24"/>
        </w:rPr>
        <w:t>transplacentarnog</w:t>
      </w:r>
      <w:proofErr w:type="spellEnd"/>
      <w:r w:rsidRPr="000750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prijenosa </w:t>
      </w:r>
      <w:proofErr w:type="spellStart"/>
      <w:r w:rsidRPr="00075092">
        <w:rPr>
          <w:rFonts w:ascii="Times New Roman" w:eastAsia="Times New Roman" w:hAnsi="Times New Roman" w:cs="Times New Roman"/>
          <w:i/>
          <w:iCs/>
          <w:sz w:val="24"/>
          <w:szCs w:val="24"/>
        </w:rPr>
        <w:t>polutanata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550C">
        <w:rPr>
          <w:rFonts w:ascii="Times New Roman" w:eastAsia="Times New Roman" w:hAnsi="Times New Roman" w:cs="Times New Roman"/>
          <w:sz w:val="24"/>
          <w:szCs w:val="24"/>
        </w:rPr>
        <w:t>finansiranom od strane</w:t>
      </w:r>
      <w:r w:rsidRPr="0041550C">
        <w:rPr>
          <w:rFonts w:ascii="Times New Roman" w:hAnsi="Times New Roman" w:cs="Times New Roman"/>
          <w:sz w:val="24"/>
          <w:szCs w:val="24"/>
        </w:rPr>
        <w:t xml:space="preserve"> Ministarstva za nauku, visoko obrazovanje i mlade</w:t>
      </w:r>
      <w:r>
        <w:rPr>
          <w:rFonts w:ascii="Times New Roman" w:hAnsi="Times New Roman" w:cs="Times New Roman"/>
          <w:sz w:val="24"/>
          <w:szCs w:val="24"/>
        </w:rPr>
        <w:t xml:space="preserve"> Kantona Sarajevo</w:t>
      </w:r>
      <w:r w:rsidRPr="0041550C">
        <w:rPr>
          <w:rFonts w:ascii="Times New Roman" w:eastAsia="Times New Roman" w:hAnsi="Times New Roman" w:cs="Times New Roman"/>
          <w:sz w:val="24"/>
          <w:szCs w:val="24"/>
        </w:rPr>
        <w:t xml:space="preserve"> (2024.-)</w:t>
      </w:r>
    </w:p>
    <w:p w14:paraId="5799804F" w14:textId="77777777" w:rsidR="006240D4" w:rsidRPr="00796A9A" w:rsidRDefault="006240D4" w:rsidP="00624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11AE">
        <w:rPr>
          <w:rFonts w:ascii="Times New Roman" w:hAnsi="Times New Roman" w:cs="Times New Roman"/>
          <w:i/>
          <w:iCs/>
          <w:sz w:val="24"/>
          <w:szCs w:val="24"/>
        </w:rPr>
        <w:t>Istraživački centar za dizajniranje novih lijekova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A9A">
        <w:rPr>
          <w:rFonts w:ascii="Times New Roman" w:eastAsia="Times New Roman" w:hAnsi="Times New Roman" w:cs="Times New Roman"/>
          <w:sz w:val="24"/>
          <w:szCs w:val="24"/>
        </w:rPr>
        <w:t>finansiranom od strane</w:t>
      </w:r>
      <w:r w:rsidRPr="00796A9A">
        <w:rPr>
          <w:rFonts w:ascii="Times New Roman" w:hAnsi="Times New Roman" w:cs="Times New Roman"/>
          <w:sz w:val="24"/>
          <w:szCs w:val="24"/>
        </w:rPr>
        <w:t xml:space="preserve"> Ministarstva za nauku, visoko obrazovanje i mlade </w:t>
      </w:r>
      <w:r>
        <w:rPr>
          <w:rFonts w:ascii="Times New Roman" w:hAnsi="Times New Roman" w:cs="Times New Roman"/>
          <w:sz w:val="24"/>
          <w:szCs w:val="24"/>
        </w:rPr>
        <w:t xml:space="preserve">Kantona Sarajevo </w:t>
      </w:r>
      <w:r w:rsidRPr="00796A9A">
        <w:rPr>
          <w:rFonts w:ascii="Times New Roman" w:hAnsi="Times New Roman" w:cs="Times New Roman"/>
          <w:sz w:val="24"/>
          <w:szCs w:val="24"/>
        </w:rPr>
        <w:t xml:space="preserve">(2023.- ) </w:t>
      </w:r>
    </w:p>
    <w:p w14:paraId="36DC32C9" w14:textId="77777777" w:rsidR="006240D4" w:rsidRPr="00796A9A" w:rsidRDefault="006240D4" w:rsidP="006240D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Innovating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Quality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Assessment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Tools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Pharmacy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Studies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Bosnia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Herzegovina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796A9A">
        <w:rPr>
          <w:rFonts w:ascii="Times New Roman" w:hAnsi="Times New Roman" w:cs="Times New Roman"/>
          <w:i/>
          <w:iCs/>
          <w:sz w:val="24"/>
          <w:szCs w:val="24"/>
        </w:rPr>
        <w:t>IQPharm</w:t>
      </w:r>
      <w:proofErr w:type="spellEnd"/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96A9A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796A9A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796A9A">
        <w:rPr>
          <w:rFonts w:ascii="Times New Roman" w:hAnsi="Times New Roman" w:cs="Times New Roman"/>
          <w:sz w:val="24"/>
          <w:szCs w:val="24"/>
        </w:rPr>
        <w:t>projek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96A9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796A9A">
        <w:rPr>
          <w:rFonts w:ascii="Times New Roman" w:hAnsi="Times New Roman" w:cs="Times New Roman"/>
          <w:sz w:val="24"/>
          <w:szCs w:val="24"/>
        </w:rPr>
        <w:t>, Univerzitet u Sarajevu - Farmaceutski fakultet</w:t>
      </w:r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96A9A">
        <w:rPr>
          <w:rFonts w:ascii="Times New Roman" w:hAnsi="Times New Roman" w:cs="Times New Roman"/>
          <w:sz w:val="24"/>
          <w:szCs w:val="24"/>
        </w:rPr>
        <w:t xml:space="preserve">(2021.- 2024.) </w:t>
      </w:r>
      <w:r w:rsidRPr="00796A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8952BED" w14:textId="77777777" w:rsidR="006240D4" w:rsidRPr="00796A9A" w:rsidRDefault="006240D4" w:rsidP="006240D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 w:rsidRPr="00796A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Rezidue odabranih postojanih organskih </w:t>
      </w:r>
      <w:proofErr w:type="spellStart"/>
      <w:r w:rsidRPr="00796A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polutanata</w:t>
      </w:r>
      <w:proofErr w:type="spellEnd"/>
      <w:r w:rsidRPr="00796A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u majčinom i kravljem mlijeku kao izvorima ekspozicije</w:t>
      </w:r>
      <w:r w:rsidRPr="0079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finansiranom od strane Ministarstva za nauku, visoko obrazovanje i mlade Kantona Sarajevo </w:t>
      </w:r>
      <w:r w:rsidRPr="00796A9A">
        <w:rPr>
          <w:rFonts w:ascii="Times New Roman" w:eastAsia="Times New Roman" w:hAnsi="Times New Roman" w:cs="Times New Roman"/>
          <w:sz w:val="24"/>
          <w:szCs w:val="24"/>
        </w:rPr>
        <w:t>(2019.)</w:t>
      </w:r>
    </w:p>
    <w:p w14:paraId="4DC2F3F2" w14:textId="77777777" w:rsidR="006240D4" w:rsidRPr="00484F86" w:rsidRDefault="006240D4" w:rsidP="00624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Sadržaj teških metala (As, Hg, Cd i Pb) u morskim plodovima i ribama na BiH tržištu kao faktor javnozdravstvenog rizika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finansiranom od strane Federalnog ministarstva obrazovanja i nauke (2017.)</w:t>
      </w:r>
    </w:p>
    <w:p w14:paraId="4B156461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8B26F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A213F4" w14:textId="77777777" w:rsidR="006240D4" w:rsidRDefault="006240D4" w:rsidP="006240D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Odabrane publikacije:</w:t>
      </w:r>
    </w:p>
    <w:p w14:paraId="0AE46A5C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Omeragic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Dedic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Niksic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H., ...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(2021).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Prevalence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permitted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pharmacological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substances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recovery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athletes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Pharmacia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68(1): 35-42.</w:t>
      </w:r>
    </w:p>
    <w:p w14:paraId="77D1026B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Omeragic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Lugusic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Exposure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Characterization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Aflatoxin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Consumption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Akademik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Gıda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18(3): 228-232.</w:t>
      </w:r>
    </w:p>
    <w:p w14:paraId="2856A926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Kobilica, I.,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Lugusic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(2020). Lifestyle management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polycystic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syndrome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single-center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AIMS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7(3): 504-520.</w:t>
      </w:r>
    </w:p>
    <w:p w14:paraId="1FA3EE66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Tahirovic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Caklovica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Lugusic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...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Caklovica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 (2020).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commercial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seafood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products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assessment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adult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population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10(1): 1-8.</w:t>
      </w:r>
    </w:p>
    <w:p w14:paraId="6EFD7F7E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Turalić,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Đeđibegović,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Hegedus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Z.,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Martinek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T. (2020). DPP‐4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Cleaves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α/β‐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Peptide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Substrate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Half‐Lives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ChemBioChem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21(14): 2060-2066.</w:t>
      </w:r>
    </w:p>
    <w:p w14:paraId="0E10E6B5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Omeragic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Causevic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Niksic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H., ...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Arsenic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cadmium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mercury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date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mussels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Sarajevo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Turkish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Journal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Veterinary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Animal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Sciences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44(2): 435-442.</w:t>
      </w:r>
    </w:p>
    <w:p w14:paraId="396F70D1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Spahić, L., Marjanović, A.,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Turalić,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Lugušić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Periconceptional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(FA)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supplementation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pregnant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cross-sectional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Archives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Pharmacy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70(4): 224-237.</w:t>
      </w:r>
    </w:p>
    <w:p w14:paraId="0347CB36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Iglica, A., Begić, E., Begić, N.,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Turalić,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Šabanović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-Bajramović,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Džubur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(2019).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coronary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syndrome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instructions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patient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discharge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hospital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Journal, 25(1-2): 29-32.</w:t>
      </w:r>
    </w:p>
    <w:p w14:paraId="744B7C74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Turalic,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Ajdinovic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Omeragic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Causevic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...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(2019).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polychlorinated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biphenyls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PCBs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Research, 46(1): 45-50.</w:t>
      </w:r>
    </w:p>
    <w:p w14:paraId="0EF263EF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Marjanović, A., Đeđibegović, J., Popovac, S., Omeragić, E., Korać, F.,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Čaklovica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Turalić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(2017).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Optimization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spectroscopic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method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potassium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peroxymonosulfate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determination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antioxidant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capacity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Bulletin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Chemists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Technologists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49: 31-34.</w:t>
      </w:r>
    </w:p>
    <w:p w14:paraId="03F080B3" w14:textId="77777777" w:rsidR="006240D4" w:rsidRDefault="006240D4" w:rsidP="006240D4">
      <w:pPr>
        <w:spacing w:after="120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Omeragić, E., Marjanović, A., Đeđibegović, J.,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Dobrača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(2016).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polychlorinated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biphenyls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organochlorine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pesticides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tissues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mussel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Lithophaga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lithophaga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L., 1758)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Sarajevo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Research, 43(1): 9-18.</w:t>
      </w:r>
    </w:p>
    <w:p w14:paraId="3C860155" w14:textId="77777777" w:rsidR="006240D4" w:rsidRDefault="006240D4" w:rsidP="006240D4">
      <w:pPr>
        <w:pBdr>
          <w:top w:val="nil"/>
          <w:left w:val="nil"/>
          <w:bottom w:val="nil"/>
          <w:right w:val="nil"/>
          <w:between w:val="nil"/>
        </w:pBdr>
        <w:spacing w:after="120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Djedjibegovic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Marjanovic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Burnic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Omeragic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Dobraca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Caklovica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(2015).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Polychlorinated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biphenyls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PCBs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Herzegovina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preliminary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sport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fishermen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Journal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Environmental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Science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Health,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B, 50(9): 638-644.</w:t>
      </w:r>
      <w:bookmarkStart w:id="1" w:name="_gjdgxs" w:colFirst="0" w:colLast="0"/>
      <w:bookmarkEnd w:id="1"/>
    </w:p>
    <w:p w14:paraId="7BEDFD75" w14:textId="77777777" w:rsidR="006240D4" w:rsidRDefault="006240D4" w:rsidP="006240D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215AB3" w14:textId="77777777" w:rsidR="006240D4" w:rsidRDefault="006240D4" w:rsidP="006240D4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06A4C55" w14:textId="77777777" w:rsidR="008D105F" w:rsidRDefault="008D105F"/>
    <w:sectPr w:rsidR="008D105F" w:rsidSect="006240D4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920AA"/>
    <w:multiLevelType w:val="hybridMultilevel"/>
    <w:tmpl w:val="5B6002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B3C09"/>
    <w:multiLevelType w:val="multilevel"/>
    <w:tmpl w:val="D436B7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29659C1"/>
    <w:multiLevelType w:val="multilevel"/>
    <w:tmpl w:val="F0EAF2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26286249">
    <w:abstractNumId w:val="2"/>
  </w:num>
  <w:num w:numId="2" w16cid:durableId="350498713">
    <w:abstractNumId w:val="1"/>
  </w:num>
  <w:num w:numId="3" w16cid:durableId="709918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D4"/>
    <w:rsid w:val="00091EAB"/>
    <w:rsid w:val="002474A4"/>
    <w:rsid w:val="0034367F"/>
    <w:rsid w:val="006240D4"/>
    <w:rsid w:val="008D105F"/>
    <w:rsid w:val="00FD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59B42"/>
  <w15:chartTrackingRefBased/>
  <w15:docId w15:val="{5DF33DC4-A24C-4513-8FDE-A708463B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0D4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0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0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0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0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0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0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0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0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0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0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0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0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0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0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0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0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0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Hrnjica</dc:creator>
  <cp:keywords/>
  <dc:description/>
  <cp:lastModifiedBy>Osman Hrnjica</cp:lastModifiedBy>
  <cp:revision>1</cp:revision>
  <dcterms:created xsi:type="dcterms:W3CDTF">2025-11-10T09:32:00Z</dcterms:created>
  <dcterms:modified xsi:type="dcterms:W3CDTF">2025-11-10T09:32:00Z</dcterms:modified>
</cp:coreProperties>
</file>