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1303" w14:textId="77777777" w:rsidR="00BD3B8A" w:rsidRPr="00A42209" w:rsidRDefault="00BD3B8A" w:rsidP="00BD3B8A">
      <w:pPr>
        <w:rPr>
          <w:rFonts w:asciiTheme="majorHAnsi" w:eastAsia="Times New Roman" w:hAnsiTheme="majorHAnsi" w:cstheme="majorHAnsi"/>
          <w:b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Name and surname: AMAR OSMANOVIĆ</w:t>
      </w:r>
    </w:p>
    <w:p w14:paraId="1BD01E80" w14:textId="77777777" w:rsidR="00BD3B8A" w:rsidRPr="00A42209" w:rsidRDefault="00BD3B8A" w:rsidP="00BD3B8A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1A2EE820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WORK EXPERIENCE</w:t>
      </w:r>
    </w:p>
    <w:p w14:paraId="148BD304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Associate Professor</w:t>
      </w:r>
    </w:p>
    <w:p w14:paraId="532B0D8E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September 2024 – current</w:t>
      </w:r>
    </w:p>
    <w:p w14:paraId="35B3D6E7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University of Sarajevo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Faculty of Pharmacy</w:t>
      </w:r>
    </w:p>
    <w:p w14:paraId="4F483F59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Department of Pharmaceutical Chemistry</w:t>
      </w:r>
    </w:p>
    <w:p w14:paraId="21B31499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6E29EE32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Assistant Professor</w:t>
      </w:r>
    </w:p>
    <w:p w14:paraId="59A3F258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April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20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21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–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September 2024</w:t>
      </w:r>
    </w:p>
    <w:p w14:paraId="0194EF51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University of Sarajevo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Faculty of Pharmacy</w:t>
      </w:r>
    </w:p>
    <w:p w14:paraId="49ADA5A1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Department of Pharmaceutical Chemistry</w:t>
      </w:r>
    </w:p>
    <w:p w14:paraId="25B7FBF7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1E49F5F2" w14:textId="77777777" w:rsidR="00BD3B8A" w:rsidRPr="00A42209" w:rsidRDefault="00BD3B8A" w:rsidP="00BD3B8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Senior Teaching and Research Assistant</w:t>
      </w:r>
    </w:p>
    <w:p w14:paraId="166CF5C5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June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2016 – 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April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2021</w:t>
      </w:r>
    </w:p>
    <w:p w14:paraId="6D1D4A86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University of Sarajevo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 –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Faculty of Pharmacy</w:t>
      </w:r>
    </w:p>
    <w:p w14:paraId="17C0ED38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Department of Pharmaceutical Chemistry</w:t>
      </w:r>
    </w:p>
    <w:p w14:paraId="5F593E9B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7DC3A229" w14:textId="77777777" w:rsidR="00BD3B8A" w:rsidRPr="00A42209" w:rsidRDefault="00BD3B8A" w:rsidP="00BD3B8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Teaching and Research Assistant</w:t>
      </w:r>
    </w:p>
    <w:p w14:paraId="553107A3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May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2012 –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June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2016</w:t>
      </w:r>
    </w:p>
    <w:p w14:paraId="54FEE516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University of Sarajevo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 –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Faculty of Pharmacy</w:t>
      </w:r>
    </w:p>
    <w:p w14:paraId="51A753E9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Department of Pharmaceutical Chemistry</w:t>
      </w:r>
    </w:p>
    <w:p w14:paraId="1B4AE019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2283D961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EDUCATION</w:t>
      </w:r>
    </w:p>
    <w:p w14:paraId="37371DDA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DigiEdu</w:t>
      </w:r>
      <w:r w:rsidRPr="00A42209">
        <w:rPr>
          <w:rFonts w:asciiTheme="majorHAnsi" w:hAnsiTheme="majorHAnsi" w:cstheme="majorHAnsi"/>
          <w:color w:val="000000"/>
          <w:sz w:val="24"/>
          <w:szCs w:val="24"/>
        </w:rPr>
        <w:t xml:space="preserve"> – Strengthening the pedagogical and digital competences of teachers</w:t>
      </w:r>
    </w:p>
    <w:p w14:paraId="58811633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January – February 2023, University of Sarajevo</w:t>
      </w:r>
    </w:p>
    <w:p w14:paraId="6B3D92D8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</w:rPr>
      </w:pPr>
    </w:p>
    <w:p w14:paraId="34374D06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Specialist internship in the field of "Pharmaceutical Health Care"</w:t>
      </w:r>
    </w:p>
    <w:p w14:paraId="4892B007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 xml:space="preserve">October 2022 – 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current</w:t>
      </w:r>
    </w:p>
    <w:p w14:paraId="3E77D602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University of Sarajevo – Faculty of Pharmacy; Federal Ministry of Health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 of Bosnia and Herzegovina</w:t>
      </w:r>
    </w:p>
    <w:p w14:paraId="1659DFEC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10F0285E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 xml:space="preserve">PhD in Pharmaceutical Chemistry: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“Synthesis and investigation of biological activities of 5-alkyl pyrimidine derivatives”</w:t>
      </w:r>
    </w:p>
    <w:p w14:paraId="68496A80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July 2020,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University of Sarajevo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 –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Faculty of Pharmacy</w:t>
      </w:r>
    </w:p>
    <w:p w14:paraId="63878DDC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625A1732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TRAIN (</w:t>
      </w:r>
      <w:r w:rsidRPr="00A42209">
        <w:rPr>
          <w:rFonts w:asciiTheme="majorHAnsi" w:eastAsia="Times New Roman" w:hAnsiTheme="majorHAnsi" w:cstheme="majorHAnsi"/>
          <w:b/>
          <w:i/>
          <w:color w:val="000000"/>
          <w:sz w:val="24"/>
          <w:szCs w:val="24"/>
        </w:rPr>
        <w:t>Training &amp; Research for Academic Newcomers)</w:t>
      </w:r>
    </w:p>
    <w:p w14:paraId="3538D70B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September – December 2014,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University of Sarajevo</w:t>
      </w:r>
    </w:p>
    <w:p w14:paraId="609EA0D4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lastRenderedPageBreak/>
        <w:t>State qualifying exam for Masters of Pharmacy</w:t>
      </w:r>
    </w:p>
    <w:p w14:paraId="408CCB11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September 2014,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Health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 of Bosnia and Herzegovina</w:t>
      </w:r>
    </w:p>
    <w:p w14:paraId="74573426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</w:p>
    <w:p w14:paraId="50788200" w14:textId="77777777" w:rsidR="00BD3B8A" w:rsidRPr="00A42209" w:rsidRDefault="00BD3B8A" w:rsidP="00BD3B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Master of Pharmacy</w:t>
      </w:r>
    </w:p>
    <w:p w14:paraId="3A201EEE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November 2011,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University of Sarajevo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 –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Faculty of Pharmacy</w:t>
      </w:r>
    </w:p>
    <w:p w14:paraId="7D4F5DA2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Times New Roman" w:hAnsiTheme="majorHAnsi" w:cstheme="majorHAnsi"/>
          <w:sz w:val="24"/>
          <w:szCs w:val="24"/>
        </w:rPr>
      </w:pPr>
    </w:p>
    <w:p w14:paraId="68C81380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ACADEMIC/TEACHING WORK:</w:t>
      </w:r>
    </w:p>
    <w:p w14:paraId="5EA0F4E2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Integrated study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of I</w:t>
      </w:r>
      <w:r w:rsidRPr="00A42209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st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and 2</w:t>
      </w:r>
      <w:r w:rsidRPr="00A42209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nd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Cycle at University of Sarajevo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–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Faculty of Pharmacy</w:t>
      </w:r>
    </w:p>
    <w:p w14:paraId="5FDF64B5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Obligatory 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>course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s:</w:t>
      </w:r>
    </w:p>
    <w:p w14:paraId="18274F18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Pharmaceutical Chemistry I</w:t>
      </w:r>
    </w:p>
    <w:p w14:paraId="37120F4E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Pharmaceutical Chemistry II</w:t>
      </w:r>
    </w:p>
    <w:p w14:paraId="4AE1F708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59CEC39F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Elective 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>courses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C33A32B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Selected Chapters in Pharmaceutical Chemistry: Drug Design</w:t>
      </w:r>
    </w:p>
    <w:p w14:paraId="1407A4DB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Selected Chapters in Pharmaceutical Chemistry: Drugs for the Treatment of Influenza and Cold</w:t>
      </w:r>
    </w:p>
    <w:p w14:paraId="044C1F55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Selected Chapters in Pharmaceutical Chemistry: Metabolic Drug Stability and Strategies for Increasing Metabolic Stability</w:t>
      </w:r>
    </w:p>
    <w:p w14:paraId="775AB513" w14:textId="77777777" w:rsidR="00BD3B8A" w:rsidRDefault="00BD3B8A" w:rsidP="00BD3B8A">
      <w:pPr>
        <w:spacing w:after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6DE198C1" w14:textId="77777777" w:rsidR="00BD3B8A" w:rsidRPr="00A42209" w:rsidRDefault="00BD3B8A" w:rsidP="00BD3B8A">
      <w:pPr>
        <w:spacing w:after="120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iCs/>
          <w:sz w:val="24"/>
          <w:szCs w:val="24"/>
        </w:rPr>
        <w:t>Integrated study</w:t>
      </w:r>
      <w:r w:rsidRPr="00A42209">
        <w:rPr>
          <w:rFonts w:asciiTheme="majorHAnsi" w:eastAsia="Times New Roman" w:hAnsiTheme="majorHAnsi" w:cstheme="majorHAnsi"/>
          <w:iCs/>
          <w:sz w:val="24"/>
          <w:szCs w:val="24"/>
        </w:rPr>
        <w:t xml:space="preserve"> of I</w:t>
      </w:r>
      <w:r w:rsidRPr="00A42209">
        <w:rPr>
          <w:rFonts w:asciiTheme="majorHAnsi" w:eastAsia="Times New Roman" w:hAnsiTheme="majorHAnsi" w:cstheme="majorHAnsi"/>
          <w:iCs/>
          <w:sz w:val="24"/>
          <w:szCs w:val="24"/>
          <w:vertAlign w:val="superscript"/>
        </w:rPr>
        <w:t>st</w:t>
      </w:r>
      <w:r w:rsidRPr="00A42209">
        <w:rPr>
          <w:rFonts w:asciiTheme="majorHAnsi" w:eastAsia="Times New Roman" w:hAnsiTheme="majorHAnsi" w:cstheme="majorHAnsi"/>
          <w:iCs/>
          <w:sz w:val="24"/>
          <w:szCs w:val="24"/>
        </w:rPr>
        <w:t xml:space="preserve"> and 2</w:t>
      </w:r>
      <w:r w:rsidRPr="00A42209">
        <w:rPr>
          <w:rFonts w:asciiTheme="majorHAnsi" w:eastAsia="Times New Roman" w:hAnsiTheme="majorHAnsi" w:cstheme="majorHAnsi"/>
          <w:iCs/>
          <w:sz w:val="24"/>
          <w:szCs w:val="24"/>
          <w:vertAlign w:val="superscript"/>
        </w:rPr>
        <w:t>nd</w:t>
      </w:r>
      <w:r w:rsidRPr="00A42209">
        <w:rPr>
          <w:rFonts w:asciiTheme="majorHAnsi" w:eastAsia="Times New Roman" w:hAnsiTheme="majorHAnsi" w:cstheme="majorHAnsi"/>
          <w:iCs/>
          <w:sz w:val="24"/>
          <w:szCs w:val="24"/>
        </w:rPr>
        <w:t xml:space="preserve"> Cycle at University “Džemal Bijedić” in Mostar, study programme Pharmacy</w:t>
      </w:r>
    </w:p>
    <w:p w14:paraId="02AE11E3" w14:textId="77777777" w:rsidR="00BD3B8A" w:rsidRPr="00A42209" w:rsidRDefault="00BD3B8A" w:rsidP="00BD3B8A">
      <w:pPr>
        <w:spacing w:after="120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Cs/>
          <w:sz w:val="24"/>
          <w:szCs w:val="24"/>
        </w:rPr>
        <w:t>March 2023 – current</w:t>
      </w:r>
    </w:p>
    <w:p w14:paraId="6AF0E8FC" w14:textId="77777777" w:rsidR="00BD3B8A" w:rsidRPr="00A42209" w:rsidRDefault="00BD3B8A" w:rsidP="00BD3B8A">
      <w:pPr>
        <w:spacing w:after="120"/>
        <w:rPr>
          <w:rFonts w:asciiTheme="majorHAnsi" w:eastAsia="Times New Roman" w:hAnsiTheme="majorHAnsi" w:cstheme="majorHAnsi"/>
          <w:i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Cs/>
          <w:sz w:val="24"/>
          <w:szCs w:val="24"/>
        </w:rPr>
        <w:t>Obligatory courses:</w:t>
      </w:r>
    </w:p>
    <w:p w14:paraId="3726FC3E" w14:textId="77777777" w:rsidR="00BD3B8A" w:rsidRPr="00A42209" w:rsidRDefault="00BD3B8A" w:rsidP="00BD3B8A">
      <w:pPr>
        <w:numPr>
          <w:ilvl w:val="0"/>
          <w:numId w:val="3"/>
        </w:numPr>
        <w:spacing w:after="120"/>
        <w:rPr>
          <w:rFonts w:asciiTheme="majorHAnsi" w:eastAsia="Times New Roman" w:hAnsiTheme="majorHAnsi" w:cstheme="majorHAnsi"/>
          <w:i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Pharmaceutical Chemistry I</w:t>
      </w:r>
    </w:p>
    <w:p w14:paraId="6DA7A845" w14:textId="77777777" w:rsidR="00BD3B8A" w:rsidRPr="00A42209" w:rsidRDefault="00BD3B8A" w:rsidP="00BD3B8A">
      <w:pPr>
        <w:numPr>
          <w:ilvl w:val="0"/>
          <w:numId w:val="3"/>
        </w:numPr>
        <w:spacing w:after="120" w:line="240" w:lineRule="auto"/>
        <w:ind w:left="714" w:hanging="357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Pharmaceutical Chemistry II</w:t>
      </w:r>
    </w:p>
    <w:p w14:paraId="53EF3F6C" w14:textId="77777777" w:rsidR="00BD3B8A" w:rsidRDefault="00BD3B8A" w:rsidP="00BD3B8A">
      <w:pPr>
        <w:spacing w:after="12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bs-Latn-BA"/>
        </w:rPr>
      </w:pPr>
    </w:p>
    <w:p w14:paraId="1C6102DB" w14:textId="77777777" w:rsidR="00BD3B8A" w:rsidRPr="00A42209" w:rsidRDefault="00BD3B8A" w:rsidP="00BD3B8A">
      <w:p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  <w:lang w:val="bs-Latn-BA"/>
        </w:rPr>
        <w:t>Third cycle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of studies at the University of Sarajevo – Faculty of Pharmacy, doctoral studies: "Pharmaceutical research":</w:t>
      </w:r>
    </w:p>
    <w:p w14:paraId="50B73F42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>Elective courses:</w:t>
      </w:r>
    </w:p>
    <w:p w14:paraId="2102AD8E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eastAsia="Times New Roman" w:hAnsiTheme="majorHAnsi" w:cstheme="majorHAnsi"/>
          <w:i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Design and synthesis of new pharmacologically active compounds (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  <w:lang w:val="bs-Latn-BA"/>
        </w:rPr>
        <w:t>course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 xml:space="preserve"> supervisor)</w:t>
      </w:r>
    </w:p>
    <w:p w14:paraId="7EC8ED9C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eastAsia="Times New Roman" w:hAnsiTheme="majorHAnsi" w:cstheme="majorHAnsi"/>
          <w:i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Molecular basics of pharmaceutical chemistry</w:t>
      </w:r>
    </w:p>
    <w:p w14:paraId="7D506F61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eastAsia="Times New Roman" w:hAnsiTheme="majorHAnsi" w:cstheme="majorHAnsi"/>
          <w:i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Organic chemistry in drug synthesis</w:t>
      </w:r>
    </w:p>
    <w:p w14:paraId="11CDEA3B" w14:textId="77777777" w:rsidR="00BD3B8A" w:rsidRPr="00A42209" w:rsidRDefault="00BD3B8A" w:rsidP="00BD3B8A">
      <w:pPr>
        <w:numPr>
          <w:ilvl w:val="0"/>
          <w:numId w:val="3"/>
        </w:numPr>
        <w:spacing w:after="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Application of in silico methods in drug design</w:t>
      </w:r>
    </w:p>
    <w:p w14:paraId="239F9501" w14:textId="77777777" w:rsidR="00BD3B8A" w:rsidRDefault="00BD3B8A" w:rsidP="00BD3B8A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C240A5A" w14:textId="77777777" w:rsidR="00BD3B8A" w:rsidRDefault="00BD3B8A" w:rsidP="00BD3B8A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4DADE102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lastRenderedPageBreak/>
        <w:t>STUDY VISITS ABROAD</w:t>
      </w:r>
    </w:p>
    <w:p w14:paraId="229DDA0D" w14:textId="77777777" w:rsidR="00BD3B8A" w:rsidRPr="00A42209" w:rsidRDefault="00BD3B8A" w:rsidP="00BD3B8A">
      <w:pPr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hAnsiTheme="majorHAnsi" w:cstheme="majorHAnsi"/>
          <w:sz w:val="24"/>
          <w:szCs w:val="24"/>
        </w:rPr>
        <w:t>Training school: "</w:t>
      </w:r>
      <w:r w:rsidRPr="00A42209">
        <w:rPr>
          <w:rFonts w:asciiTheme="majorHAnsi" w:hAnsiTheme="majorHAnsi" w:cstheme="majorHAnsi"/>
          <w:b/>
          <w:bCs/>
          <w:sz w:val="24"/>
          <w:szCs w:val="24"/>
        </w:rPr>
        <w:t>Ecologically acceptable synthesis of targeted antimicrobial peptides and small molecules</w:t>
      </w:r>
      <w:r w:rsidRPr="00A42209">
        <w:rPr>
          <w:rFonts w:asciiTheme="majorHAnsi" w:hAnsiTheme="majorHAnsi" w:cstheme="majorHAnsi"/>
          <w:sz w:val="24"/>
          <w:szCs w:val="24"/>
        </w:rPr>
        <w:t>"</w:t>
      </w:r>
    </w:p>
    <w:p w14:paraId="1CC2F3C6" w14:textId="77777777" w:rsidR="00BD3B8A" w:rsidRPr="00A42209" w:rsidRDefault="00BD3B8A" w:rsidP="00BD3B8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hAnsiTheme="majorHAnsi" w:cstheme="majorHAnsi"/>
          <w:sz w:val="24"/>
          <w:szCs w:val="24"/>
        </w:rPr>
        <w:t>March 2024, Sapienza University, Rome, Italy</w:t>
      </w:r>
    </w:p>
    <w:p w14:paraId="7E0EBE9B" w14:textId="77777777" w:rsidR="00BD3B8A" w:rsidRPr="00A42209" w:rsidRDefault="00BD3B8A" w:rsidP="00BD3B8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14:paraId="16B32BAF" w14:textId="77777777" w:rsidR="00BD3B8A" w:rsidRPr="00A42209" w:rsidRDefault="00BD3B8A" w:rsidP="00BD3B8A">
      <w:pPr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hAnsiTheme="majorHAnsi" w:cstheme="majorHAnsi"/>
          <w:sz w:val="24"/>
          <w:szCs w:val="24"/>
        </w:rPr>
        <w:t>Training school: "</w:t>
      </w:r>
      <w:r w:rsidRPr="00A42209">
        <w:rPr>
          <w:rFonts w:asciiTheme="majorHAnsi" w:hAnsiTheme="majorHAnsi" w:cstheme="majorHAnsi"/>
          <w:b/>
          <w:bCs/>
          <w:sz w:val="24"/>
          <w:szCs w:val="24"/>
        </w:rPr>
        <w:t>Bioinformatics and computer tools in antibacterial research</w:t>
      </w:r>
      <w:r w:rsidRPr="00A42209">
        <w:rPr>
          <w:rFonts w:asciiTheme="majorHAnsi" w:hAnsiTheme="majorHAnsi" w:cstheme="majorHAnsi"/>
          <w:sz w:val="24"/>
          <w:szCs w:val="24"/>
        </w:rPr>
        <w:t>"</w:t>
      </w:r>
    </w:p>
    <w:p w14:paraId="729F9749" w14:textId="77777777" w:rsidR="00BD3B8A" w:rsidRDefault="00BD3B8A" w:rsidP="00BD3B8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hAnsiTheme="majorHAnsi" w:cstheme="majorHAnsi"/>
          <w:sz w:val="24"/>
          <w:szCs w:val="24"/>
        </w:rPr>
        <w:t>January 2023, University of Lusófona, Lisbon, Portugal</w:t>
      </w:r>
    </w:p>
    <w:p w14:paraId="6F7BCCFE" w14:textId="77777777" w:rsidR="00BD3B8A" w:rsidRPr="00A42209" w:rsidRDefault="00BD3B8A" w:rsidP="00BD3B8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14:paraId="7B7427AD" w14:textId="77777777" w:rsidR="00BD3B8A" w:rsidRPr="00A42209" w:rsidRDefault="00BD3B8A" w:rsidP="00BD3B8A">
      <w:pPr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hAnsiTheme="majorHAnsi" w:cstheme="majorHAnsi"/>
          <w:sz w:val="24"/>
          <w:szCs w:val="24"/>
        </w:rPr>
        <w:t>Radboud summer school: "</w:t>
      </w:r>
      <w:r w:rsidRPr="00A42209">
        <w:rPr>
          <w:rFonts w:asciiTheme="majorHAnsi" w:hAnsiTheme="majorHAnsi" w:cstheme="majorHAnsi"/>
          <w:b/>
          <w:bCs/>
          <w:sz w:val="24"/>
          <w:szCs w:val="24"/>
        </w:rPr>
        <w:t>Introduction to preclinical drug discovery</w:t>
      </w:r>
      <w:r w:rsidRPr="00A42209">
        <w:rPr>
          <w:rFonts w:asciiTheme="majorHAnsi" w:hAnsiTheme="majorHAnsi" w:cstheme="majorHAnsi"/>
          <w:sz w:val="24"/>
          <w:szCs w:val="24"/>
        </w:rPr>
        <w:t>"</w:t>
      </w:r>
    </w:p>
    <w:p w14:paraId="32231E58" w14:textId="77777777" w:rsidR="00BD3B8A" w:rsidRPr="00A42209" w:rsidRDefault="00BD3B8A" w:rsidP="00BD3B8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hAnsiTheme="majorHAnsi" w:cstheme="majorHAnsi"/>
          <w:sz w:val="24"/>
          <w:szCs w:val="24"/>
        </w:rPr>
        <w:t>July 2022, Radboud University, Nijmegen, The Netherlands</w:t>
      </w:r>
    </w:p>
    <w:p w14:paraId="084FF19C" w14:textId="77777777" w:rsidR="00BD3B8A" w:rsidRPr="00A42209" w:rsidRDefault="00BD3B8A" w:rsidP="00BD3B8A">
      <w:pPr>
        <w:spacing w:after="0"/>
        <w:ind w:left="720"/>
        <w:rPr>
          <w:rFonts w:asciiTheme="majorHAnsi" w:hAnsiTheme="majorHAnsi" w:cstheme="majorHAnsi"/>
          <w:sz w:val="24"/>
          <w:szCs w:val="24"/>
        </w:rPr>
      </w:pPr>
    </w:p>
    <w:p w14:paraId="7DF4A6C4" w14:textId="77777777" w:rsidR="00BD3B8A" w:rsidRPr="00A42209" w:rsidRDefault="00BD3B8A" w:rsidP="00BD3B8A">
      <w:pPr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Post-doctoral research: “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Synthesis of photoswitchable derivatives of cholesterol as optoregulators of TRPC3/6-channels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”</w:t>
      </w:r>
    </w:p>
    <w:p w14:paraId="2DAE96C7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October 2021 – January 2022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Depertament of Medicinal Chemistry - Institute for Chemistry, University of Graz</w:t>
      </w:r>
    </w:p>
    <w:p w14:paraId="1DDB2796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7B8A706B" w14:textId="77777777" w:rsidR="00BD3B8A" w:rsidRPr="00A42209" w:rsidRDefault="00BD3B8A" w:rsidP="00BD3B8A">
      <w:pPr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Short Term Scientific Mission (STSM): “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Molecular docking study of effects of 4-methylumbelliferone and structurally similar molecules on hyaluronan synthesis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“</w:t>
      </w:r>
    </w:p>
    <w:p w14:paraId="0907AB4A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February 2020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Faculty of Chemistry and Chemical Technology, University of Ljubljana</w:t>
      </w:r>
    </w:p>
    <w:p w14:paraId="0642F773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521BA7C8" w14:textId="77777777" w:rsidR="00BD3B8A" w:rsidRPr="00A42209" w:rsidRDefault="00BD3B8A" w:rsidP="00BD3B8A">
      <w:pPr>
        <w:numPr>
          <w:ilvl w:val="0"/>
          <w:numId w:val="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Training School: “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Basics of data modelling application to permeability studies and </w:t>
      </w:r>
      <w:r w:rsidRPr="00A42209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in vitro in vivo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correlations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“</w:t>
      </w:r>
    </w:p>
    <w:p w14:paraId="0A00758E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December 2019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Faculty of Pharmacy, University of Lisbon</w:t>
      </w:r>
    </w:p>
    <w:p w14:paraId="4EAA9084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0077002F" w14:textId="77777777" w:rsidR="00BD3B8A" w:rsidRPr="00A42209" w:rsidRDefault="00BD3B8A" w:rsidP="00BD3B8A">
      <w:pPr>
        <w:numPr>
          <w:ilvl w:val="0"/>
          <w:numId w:val="2"/>
        </w:numPr>
        <w:spacing w:after="0"/>
        <w:ind w:left="714" w:hanging="357"/>
        <w:rPr>
          <w:rFonts w:asciiTheme="majorHAnsi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Synthesis of </w:t>
      </w:r>
      <w:r w:rsidRPr="00A42209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N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-acyclic pyrimidine nucleoside analogs</w:t>
      </w:r>
    </w:p>
    <w:p w14:paraId="704EB196" w14:textId="77777777" w:rsidR="00BD3B8A" w:rsidRPr="00A42209" w:rsidRDefault="00BD3B8A" w:rsidP="00BD3B8A">
      <w:pPr>
        <w:spacing w:after="0"/>
        <w:ind w:left="720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June 2012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,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Faculty of Chemical Engineering and Technology, University of Zagreb</w:t>
      </w:r>
    </w:p>
    <w:p w14:paraId="15FFAF46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0CF3BF1D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DF7753A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19592D08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bs-Latn-BA"/>
        </w:rPr>
        <w:t>NETWORKS AND MEMBERSHIPS</w:t>
      </w:r>
    </w:p>
    <w:p w14:paraId="0D21423C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4FF69F5C" w14:textId="77777777" w:rsidR="00BD3B8A" w:rsidRPr="00A42209" w:rsidRDefault="00BD3B8A" w:rsidP="00BD3B8A">
      <w:pPr>
        <w:numPr>
          <w:ilvl w:val="0"/>
          <w:numId w:val="2"/>
        </w:numPr>
        <w:spacing w:after="0"/>
        <w:ind w:left="714" w:hanging="357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COST Action 21145 EURESTOP</w:t>
      </w: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  <w:t xml:space="preserve"> </w:t>
      </w: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– European Network for diagnosis and treatment of antibiotic-resistant bacterial infections (October 2022 – current)</w:t>
      </w:r>
    </w:p>
    <w:p w14:paraId="434C62AA" w14:textId="77777777" w:rsidR="00BD3B8A" w:rsidRPr="00A42209" w:rsidRDefault="00BD3B8A" w:rsidP="00BD3B8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Management Committee Member</w:t>
      </w:r>
    </w:p>
    <w:p w14:paraId="6471F038" w14:textId="77777777" w:rsidR="00BD3B8A" w:rsidRPr="00A42209" w:rsidRDefault="00BD3B8A" w:rsidP="00BD3B8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WG 3 member – Drug Design and Delivery</w:t>
      </w:r>
    </w:p>
    <w:p w14:paraId="021973BB" w14:textId="77777777" w:rsidR="00BD3B8A" w:rsidRPr="00A42209" w:rsidRDefault="00BD3B8A" w:rsidP="00BD3B8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Young Researchers &amp; Innovators Committee Member</w:t>
      </w:r>
    </w:p>
    <w:p w14:paraId="2579892E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ind w:left="360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42905EB0" w14:textId="77777777" w:rsidR="00BD3B8A" w:rsidRDefault="00BD3B8A" w:rsidP="00BD3B8A">
      <w:pPr>
        <w:numPr>
          <w:ilvl w:val="0"/>
          <w:numId w:val="2"/>
        </w:numPr>
        <w:spacing w:after="0"/>
        <w:ind w:left="714" w:hanging="357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  <w:t>Committee for Quality Assurance</w:t>
      </w: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 xml:space="preserve"> of the University of Sarajevo </w:t>
      </w: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–</w:t>
      </w: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 xml:space="preserve"> Faculty of Pharmacy</w:t>
      </w:r>
    </w:p>
    <w:p w14:paraId="378D6087" w14:textId="77777777" w:rsidR="00BD3B8A" w:rsidRDefault="00BD3B8A" w:rsidP="00BD3B8A">
      <w:pPr>
        <w:spacing w:after="0"/>
        <w:ind w:left="714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2020 – current</w:t>
      </w:r>
    </w:p>
    <w:p w14:paraId="45BCE5AC" w14:textId="77777777" w:rsidR="00BD3B8A" w:rsidRPr="00A42209" w:rsidRDefault="00BD3B8A" w:rsidP="00BD3B8A">
      <w:pPr>
        <w:spacing w:after="0"/>
        <w:ind w:left="714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Member</w:t>
      </w:r>
    </w:p>
    <w:p w14:paraId="7AC3CE06" w14:textId="77777777" w:rsidR="00BD3B8A" w:rsidRPr="00A42209" w:rsidRDefault="00BD3B8A" w:rsidP="00BD3B8A">
      <w:pPr>
        <w:numPr>
          <w:ilvl w:val="0"/>
          <w:numId w:val="2"/>
        </w:numPr>
        <w:spacing w:after="0"/>
        <w:ind w:left="714" w:hanging="357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>COST</w:t>
      </w: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  <w:t xml:space="preserve"> Action 18103 INNOGLY – </w:t>
      </w: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Innovation with Glycans: new frontiers from synthesis to new biological targets (June 2019 – April 2022)</w:t>
      </w:r>
    </w:p>
    <w:p w14:paraId="44C3B484" w14:textId="77777777" w:rsidR="00BD3B8A" w:rsidRPr="00A42209" w:rsidRDefault="00BD3B8A" w:rsidP="00BD3B8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WG 4 member – Exploring the multifaceted roles of glycosaminoglycans (GAGs)</w:t>
      </w:r>
    </w:p>
    <w:p w14:paraId="22F0FB01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11DA210B" w14:textId="77777777" w:rsidR="00BD3B8A" w:rsidRPr="00A42209" w:rsidRDefault="00BD3B8A" w:rsidP="00BD3B8A">
      <w:pPr>
        <w:numPr>
          <w:ilvl w:val="0"/>
          <w:numId w:val="2"/>
        </w:numPr>
        <w:spacing w:after="0"/>
        <w:ind w:left="714" w:hanging="357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  <w:t xml:space="preserve">COST Action 16205 UNGAP – </w:t>
      </w: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European Network on Understanding Gastrointestinal Absorption-related Processes (June 2019 – October 2023)</w:t>
      </w:r>
    </w:p>
    <w:p w14:paraId="78326800" w14:textId="77777777" w:rsidR="00BD3B8A" w:rsidRPr="00A42209" w:rsidRDefault="00BD3B8A" w:rsidP="00BD3B8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Management Committee Member</w:t>
      </w:r>
    </w:p>
    <w:p w14:paraId="40CCD35E" w14:textId="77777777" w:rsidR="00BD3B8A" w:rsidRPr="00A42209" w:rsidRDefault="00BD3B8A" w:rsidP="00BD3B8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Cs/>
          <w:color w:val="000000"/>
          <w:sz w:val="24"/>
          <w:szCs w:val="24"/>
          <w:lang w:val="bs-Latn-BA"/>
        </w:rPr>
        <w:t>WG 4 member – Food-drug interface</w:t>
      </w:r>
    </w:p>
    <w:p w14:paraId="0CD5914C" w14:textId="77777777" w:rsidR="00BD3B8A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7833C368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</w:p>
    <w:p w14:paraId="74DC72D3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color w:val="000000"/>
          <w:sz w:val="24"/>
          <w:szCs w:val="24"/>
        </w:rPr>
        <w:t>PROJECTS:</w:t>
      </w:r>
    </w:p>
    <w:p w14:paraId="482E0735" w14:textId="77777777" w:rsidR="00BD3B8A" w:rsidRPr="00A42209" w:rsidRDefault="00BD3B8A" w:rsidP="00BD3B8A">
      <w:pPr>
        <w:pBdr>
          <w:top w:val="nil"/>
          <w:left w:val="nil"/>
          <w:bottom w:val="nil"/>
          <w:right w:val="nil"/>
          <w:between w:val="nil"/>
        </w:pBdr>
        <w:spacing w:after="68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28D74E27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Combating drug resistance: design and synthesis of novel diarylideneacetone derivatives and their pharmacological and toxicological profiling (Leader of the project)</w:t>
      </w:r>
    </w:p>
    <w:p w14:paraId="66DDF619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Federal Ministry of Education and Science, Bosnia and Herzegovina, 2024 – 2025</w:t>
      </w:r>
    </w:p>
    <w:p w14:paraId="6C37054E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5D37494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Artificial intelligence in the first search in B&amp;H for an antiviral drug against hantavirus - the causative agent of hemorrhagic fever</w:t>
      </w:r>
    </w:p>
    <w:p w14:paraId="6C2C1353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Federal Ministry of Education and Science, Bosnia and Herzegovina, 2024 – 2025</w:t>
      </w:r>
    </w:p>
    <w:p w14:paraId="71EE54E1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B3425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Elderberry - an underutilized natural resource of Bosnia and Herzegovina: Phytochemical and bioactive profile, and modeling of protective effects on human health</w:t>
      </w:r>
    </w:p>
    <w:p w14:paraId="7D4C6BBE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Federal Ministry of Education and Science, Bosnia and Herzegovina, 2024 – 2025</w:t>
      </w:r>
    </w:p>
    <w:p w14:paraId="77CE6556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128443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Rational design and "green" synthesis of new acridine derivatives with antitumor and antimicrobial effects</w:t>
      </w:r>
    </w:p>
    <w:p w14:paraId="1568C719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2024 – 2025</w:t>
      </w:r>
    </w:p>
    <w:p w14:paraId="6FAACBDE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65BEFEC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Cornelian cherry - the unused red gem of Bosnia and Herzegovina: bioactive profile, macro and microelements and health benefits</w:t>
      </w:r>
    </w:p>
    <w:p w14:paraId="100FF659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2024 – 2025</w:t>
      </w:r>
    </w:p>
    <w:p w14:paraId="4F6A5DFE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EA4B2D0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Maternal exposure and child health: Investigating the transplacental transfer of pollutants</w:t>
      </w:r>
    </w:p>
    <w:p w14:paraId="4F6CB1B9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2024 – 2025</w:t>
      </w:r>
    </w:p>
    <w:p w14:paraId="17EAF015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09225B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Research center for designing new drugs (Leader of the project)</w:t>
      </w:r>
    </w:p>
    <w:p w14:paraId="1877D6E6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2023 – 2025</w:t>
      </w:r>
    </w:p>
    <w:p w14:paraId="487C073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2E1575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Multicomponent synthesis of heteroaryl substituted acridine and xanthene derivatives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as potential antitumor agents</w:t>
      </w:r>
    </w:p>
    <w:p w14:paraId="57FA1E17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Federal Ministry of Education and Science, Bosnia and Herzegovina, 2022 – 2023</w:t>
      </w:r>
    </w:p>
    <w:p w14:paraId="31614A79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C72CFEE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Improving motion sickness therapy by inclusion complexes of dimenhydrinate with hydrophilic betacyclodextrin derivatives</w:t>
      </w:r>
    </w:p>
    <w:p w14:paraId="5B9FE4B5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2022 – 2023</w:t>
      </w:r>
    </w:p>
    <w:p w14:paraId="2015C85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EB3DAF1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Bioactive profile and protective effects on human health of the bladder cherry - unused treasure of Bosnia and Herzegovina</w:t>
      </w:r>
    </w:p>
    <w:p w14:paraId="54E33CDF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2022 – 2023</w:t>
      </w:r>
    </w:p>
    <w:p w14:paraId="2CA31174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6E14BD6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Virtual laboratories in education of pharmacists</w:t>
      </w:r>
    </w:p>
    <w:p w14:paraId="0C27092B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Ministry of Science, Higher Education and Youth of Canton Sarajevo, Bosnia and Herzegovina, 2022 – 2024</w:t>
      </w:r>
    </w:p>
    <w:p w14:paraId="5097617B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A8381A0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Bioactive profile and predictive modeling of the action of white mulberry in the fight against antibiotic resistance and SARS-CoV-2</w:t>
      </w:r>
    </w:p>
    <w:p w14:paraId="0210BE15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>Federal Ministry of Education and Science, Bosnia and Herzegovina, 2022 – 2023</w:t>
      </w:r>
    </w:p>
    <w:p w14:paraId="5758CEC5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013CAE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Compounds from marine organisms: </w:t>
      </w:r>
      <w:r w:rsidRPr="00A42209">
        <w:rPr>
          <w:rFonts w:asciiTheme="majorHAnsi" w:eastAsia="Times New Roman" w:hAnsiTheme="majorHAnsi" w:cstheme="majorHAnsi"/>
          <w:b/>
          <w:bCs/>
          <w:i/>
          <w:sz w:val="24"/>
          <w:szCs w:val="24"/>
        </w:rPr>
        <w:t>in silico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screening in search for potential drug against SARS CoV-2</w:t>
      </w:r>
    </w:p>
    <w:p w14:paraId="1B8192E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Ministry of Science, Higher Education and Youth of Canton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Sarajevo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Bosnia and Herzegovina, 2021 – 2022</w:t>
      </w:r>
    </w:p>
    <w:p w14:paraId="54EDDB38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43FFE6BC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Investigation of antitumor activity and toxicity of synthesized xanthenes</w:t>
      </w:r>
    </w:p>
    <w:p w14:paraId="4B4389A5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>Ministry of Science, Higher Education and Youth of Canton Sarajevo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Bosnia and Herzegovina, 2021 – 2022</w:t>
      </w:r>
    </w:p>
    <w:p w14:paraId="7904667D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</w:p>
    <w:p w14:paraId="38DCCAAA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Improvement of solubility and biological activity of 3-cinnamoyl-4-hydroxycoumarin derivatives by inclusion complexation with hydrophilic β-cyclodextrin derivatives</w:t>
      </w:r>
    </w:p>
    <w:p w14:paraId="09579BF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2017 – 2018</w:t>
      </w:r>
    </w:p>
    <w:p w14:paraId="01076C7D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14D9A066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Chemical composition and antioxidant potential of edible wild mushrooms of Bosnia and Herzegovina</w:t>
      </w:r>
    </w:p>
    <w:p w14:paraId="7BEB2A3D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2017 – 2018</w:t>
      </w:r>
    </w:p>
    <w:p w14:paraId="07C072EB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7D0549E7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Investigation of antitumor, antioxidant and microbiological effects of synthesized tetraketone derivatives</w:t>
      </w:r>
    </w:p>
    <w:p w14:paraId="4EF12D63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 xml:space="preserve"> of Canton Sarajevo,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2016 – 2017</w:t>
      </w:r>
    </w:p>
    <w:p w14:paraId="1566FC38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2AE6AE3C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Neural networks and QSAR in the design and synthesis of pharmacologically active xanthenes</w:t>
      </w:r>
    </w:p>
    <w:p w14:paraId="6EB70EFB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2016 – 2017</w:t>
      </w:r>
    </w:p>
    <w:p w14:paraId="7FC6B58E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Modelling and docking studies of new potent azomethine thymoquinone derivatives </w:t>
      </w: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lastRenderedPageBreak/>
        <w:t>and their organometallic complexes</w:t>
      </w:r>
    </w:p>
    <w:p w14:paraId="05300AE4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2014 – 2015</w:t>
      </w:r>
    </w:p>
    <w:p w14:paraId="1F1E7B83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6F750A48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New analogues of acyclic nucleosides – synthesis, structure and biological activity</w:t>
      </w:r>
    </w:p>
    <w:p w14:paraId="7818671C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2013 – 2014</w:t>
      </w:r>
    </w:p>
    <w:p w14:paraId="5B38A038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266778B6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Application of green chemistry in development and synthesis of biologically active xanthenes and biscoumarins</w:t>
      </w:r>
    </w:p>
    <w:p w14:paraId="6A8E94F6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Federal Ministry of Education and Science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  <w:t>,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Bosnia and Herzegovina, 2013 – 2014</w:t>
      </w:r>
    </w:p>
    <w:p w14:paraId="7AF5A011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</w:p>
    <w:p w14:paraId="3C0AB24C" w14:textId="77777777" w:rsidR="00BD3B8A" w:rsidRPr="00A42209" w:rsidRDefault="00BD3B8A" w:rsidP="00BD3B8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Development of novel C-5 fluoroalkyl </w:t>
      </w:r>
      <w:r w:rsidRPr="00A42209">
        <w:rPr>
          <w:rFonts w:asciiTheme="majorHAnsi" w:eastAsia="Times New Roman" w:hAnsiTheme="majorHAnsi" w:cstheme="majorHAnsi"/>
          <w:b/>
          <w:bCs/>
          <w:i/>
          <w:color w:val="000000"/>
          <w:sz w:val="24"/>
          <w:szCs w:val="24"/>
        </w:rPr>
        <w:t>N</w:t>
      </w: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-acyclic pyrimidine nucleoside analogs as PET tracer for </w:t>
      </w:r>
      <w:r w:rsidRPr="00A42209">
        <w:rPr>
          <w:rFonts w:asciiTheme="majorHAnsi" w:eastAsia="Times New Roman" w:hAnsiTheme="majorHAnsi" w:cstheme="majorHAnsi"/>
          <w:b/>
          <w:bCs/>
          <w:i/>
          <w:color w:val="000000"/>
          <w:sz w:val="24"/>
          <w:szCs w:val="24"/>
        </w:rPr>
        <w:t>in situ</w:t>
      </w:r>
      <w:r w:rsidRPr="00A4220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 xml:space="preserve"> monitoring of gene and cell-based therapies using HSV1-TK as a reporter gene.</w:t>
      </w:r>
    </w:p>
    <w:p w14:paraId="0166ECD9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International project </w:t>
      </w:r>
      <w:r w:rsidRPr="00A42209">
        <w:rPr>
          <w:rFonts w:asciiTheme="majorHAnsi" w:eastAsia="Times New Roman" w:hAnsiTheme="majorHAnsi" w:cstheme="majorHAnsi"/>
          <w:color w:val="000000"/>
          <w:sz w:val="24"/>
          <w:szCs w:val="24"/>
        </w:rPr>
        <w:t>SCOPES, 2009 – 2012</w:t>
      </w:r>
    </w:p>
    <w:p w14:paraId="6498EF23" w14:textId="77777777" w:rsidR="00BD3B8A" w:rsidRDefault="00BD3B8A" w:rsidP="00BD3B8A">
      <w:pPr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A1AF54B" w14:textId="77777777" w:rsidR="00BD3B8A" w:rsidRPr="00A42209" w:rsidRDefault="00BD3B8A" w:rsidP="00BD3B8A">
      <w:pPr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SELECTED PUBLICATIONS</w:t>
      </w:r>
    </w:p>
    <w:p w14:paraId="574132E9" w14:textId="77777777" w:rsidR="00BD3B8A" w:rsidRPr="00A42209" w:rsidRDefault="00BD3B8A" w:rsidP="00BD3B8A">
      <w:pPr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b/>
          <w:sz w:val="24"/>
          <w:szCs w:val="24"/>
          <w:lang w:val="bs-Latn-BA"/>
        </w:rPr>
        <w:t>Original scientific articles:</w:t>
      </w:r>
    </w:p>
    <w:p w14:paraId="7B4AE75D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Marine Origin vs. Synthesized Compounds: In Silico Screening for a Potential Drug Against SARS-CoV-2</w:t>
      </w:r>
    </w:p>
    <w:p w14:paraId="039AC902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M. Salihović, E. Veljović, L. Hindija, M. Pazalja, M. Malenica, A. Selmanagić, S. Špirtović-Halilović.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>Scientia Pharmaceutica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 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2025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 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>93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(1)</w:t>
      </w:r>
      <w:r w:rsidRPr="00A42209">
        <w:rPr>
          <w:rFonts w:asciiTheme="majorHAnsi" w:eastAsia="Times New Roman" w:hAnsiTheme="majorHAnsi" w:cstheme="majorHAnsi"/>
          <w:sz w:val="24"/>
          <w:szCs w:val="24"/>
          <w:lang w:val="bs-Latn-BA"/>
        </w:rPr>
        <w:t>: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2</w:t>
      </w:r>
    </w:p>
    <w:p w14:paraId="641E0CB1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Data-Driven Modelling of Substituted Pyrimidine and Uracil-Based Derivatives Validated with Newly Synthesized and Antiproliferative Evaluated Compounds</w:t>
      </w:r>
    </w:p>
    <w:p w14:paraId="6FD9E0A1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S. Zukić,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A. Harej Hrkać, S. Kraljević Pavelić, S. Špirtović-Halilović, E. Veljović, S. Roca, S. Trifunović, D. Završnik, U. Maran.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International Journal of Molecular Sciences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2024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25(17): 9390</w:t>
      </w:r>
    </w:p>
    <w:p w14:paraId="148B63C5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Biological potential, chemical profiling, and molecular docking study of Morus alba L. extracts</w:t>
      </w:r>
    </w:p>
    <w:p w14:paraId="427F49F8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I. Mahmutović-Dizdarević, A. Mešić, A. Jerković-Mujkić, B. Žujo, M. Avdić, M. Hukić, E. Omeragić,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S. Špirtović-Halilović, S. Ahmetovski, S. Mujkanović, E. Pramenković, M. Salihović.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Fitoterapia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2024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177: 106114</w:t>
      </w:r>
    </w:p>
    <w:p w14:paraId="28457AEC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Synthesis, in silico study and antitumor activity of coumarin compounds in lymphoma cells</w:t>
      </w:r>
    </w:p>
    <w:p w14:paraId="0C8982AF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E. Bilajac,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U. Glamočlija, E. Veljović, B. Imamović, E. Bečić, S. Roca, M. Salihović, D. Završnik, S. Špirtović-Halilović.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Farmacia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71(6): 1263-1273</w:t>
      </w:r>
    </w:p>
    <w:p w14:paraId="126729FA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Analysis of Antitumor Potential of Xanthene Compounds in Lymphoma Cells</w:t>
      </w:r>
    </w:p>
    <w:p w14:paraId="1AC20A5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E. Bilajac, U. Glamočlija,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L. Mahmutović, A. Sezer, S. Roca, S. Špirtović-Halilović, M. Salihović, A. Hromić-Jahjefendić, E. Veljović.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Croatica Chemica Acta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96(1): 59-68</w:t>
      </w:r>
    </w:p>
    <w:p w14:paraId="2113F0D2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Interaction of Copper(II) Complexes of Bidentate Benzaldehyde Nicotinic Acid Hydrazones with BSA: Spectrofluorimetric and Molecular Docking Approach</w:t>
      </w:r>
    </w:p>
    <w:p w14:paraId="150A5EC4" w14:textId="77777777" w:rsidR="00BD3B8A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A. Zahirović, I. Osmanković,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A. Višnjevac, A. Magoda, S. Hadžalić, E. Kahrović.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Acta Chimica Slovenica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70: 74-85</w:t>
      </w:r>
    </w:p>
    <w:p w14:paraId="49E23AB4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06F2D965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Curcumin Decreases Viability and Inhibits Proliferation of Imatinib-Sensitive and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lastRenderedPageBreak/>
        <w:t>Imatinib- Resistant Chronic Myeloid Leukemia Cell Lines</w:t>
      </w:r>
    </w:p>
    <w:p w14:paraId="2D8AAE8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E. Bilajac, L. Mahmutović, U. Glamočlija,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A. Hromić-Jahjefendić, M. M. Tambuwala, M. Suljagić.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>Metabolites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13(1): 58</w:t>
      </w:r>
    </w:p>
    <w:p w14:paraId="3C56BC79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Inclusion complexes of 3-(3-(2-chlorophenyl)prop-2-enoyl)-4-hydroxycoumarin with 2-hydroxypropyl-β-cyclodextrin: solubility and antimicrobial activity</w:t>
      </w:r>
    </w:p>
    <w:p w14:paraId="66894DB7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J. Hadžiabdić, S. Špirtović-Halilović,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L. Zahirović, A. Elezović. </w:t>
      </w:r>
      <w:r w:rsidRPr="00A42209">
        <w:rPr>
          <w:rFonts w:asciiTheme="majorHAnsi" w:eastAsia="Times New Roman" w:hAnsiTheme="majorHAnsi" w:cstheme="majorHAnsi"/>
          <w:i/>
          <w:iCs/>
          <w:sz w:val="24"/>
          <w:szCs w:val="24"/>
        </w:rPr>
        <w:t>Brazilian Journal of Pharmaceutical Sciences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2022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58: e20013</w:t>
      </w:r>
    </w:p>
    <w:p w14:paraId="3C774491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Copper(II) Salicylideneimine Complexes Revisited: From a Novel Derivative and Extended Characterization of Two Homologues to Interaction with BSA and Antiproliferative Activity.</w:t>
      </w:r>
    </w:p>
    <w:p w14:paraId="468E3568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M. Memišević, A. Zahirović, A. Višnjevac,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D. Žilić, M. Kralj, S. Muratović, I. Martin-Kleiner, D. Završnik, E. Kahrović.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Inorganica Chimica Acta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2021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525: 120460</w:t>
      </w:r>
    </w:p>
    <w:p w14:paraId="58A3C29A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Quantitative structure–activity relationships of xanthen-3-one and xanthen-1,8-dione derivatives and design of new compounds with enhanced antiproliferative activity on HeLa cervical cancer cells.</w:t>
      </w:r>
    </w:p>
    <w:p w14:paraId="1D6D7666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S. Zukić, S. Oljacic, K. Nikolic, E. Veljović, S. Špirtović-Halilović,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D. Završnik.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Journal of Biomolecular Structure and Dynamics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2021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39(11): 4026-4036</w:t>
      </w:r>
    </w:p>
    <w:p w14:paraId="0B63E27A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Synthesis, Biological Evaluation and Docking Studies of Benzoxazoles Derived from Thymoquinone.</w:t>
      </w:r>
    </w:p>
    <w:p w14:paraId="11F4175F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U. Glamočlija, S. Padhye, S. Špirtović-Halilović,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E. Veljović, S. Roca, I. Novaković, B. Mandić, I. Turel, J. Kljun, S. Trifunović, E. Kahrović, S. Kraljević Pavelić, A. Harej, M. Klobučar, D. Završnik.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Molecules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2018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23(12): 3297-3314</w:t>
      </w:r>
    </w:p>
    <w:p w14:paraId="5C316210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9-aryl substituted hydroxylated xanthen-3-ones: synthesis, structure and antioxidant potency evaluation.</w:t>
      </w:r>
    </w:p>
    <w:p w14:paraId="6D8BF5BF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E. Veljović, S. Špirtović-Halilović, S. Muratović, L. Valek Žulj, S. Roca, S. Trifunović,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D. Završnik.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Croatica Chemica Acta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2015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88(2): 121-127</w:t>
      </w:r>
    </w:p>
    <w:p w14:paraId="2D5F9CD8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Synthesis, structural, conformational and DFT studies of N-3 and O-4 alkylated regioisomers of 5-(hydroxypropyl) pyrimidine.</w:t>
      </w:r>
    </w:p>
    <w:p w14:paraId="4810D912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M. Salihović,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S. Špirtović-Halilović, S. Roca, A. Meščić, Lj. Vujisić, S. Trifunović, D. Završnik, E. Sofić.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Journal of Molecular Structure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2015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1091: 170-176</w:t>
      </w:r>
    </w:p>
    <w:p w14:paraId="49644FC5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DFT Study and Biological Activity of Some Methylxanthines.</w:t>
      </w:r>
    </w:p>
    <w:p w14:paraId="2855164E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M. Salihović, Š. Huseinović, S. Špirtović-Halilović,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 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A. Dedić, Z. Ašimović, D. Završnik.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 xml:space="preserve">Bulletin of the Chemists and Technologists of Bosnia and Herzegovina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2014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42: 31-36</w:t>
      </w:r>
    </w:p>
    <w:p w14:paraId="63456ABA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Synthesis of biscoumarin derivatives as antimicrobial agents.</w:t>
      </w:r>
    </w:p>
    <w:p w14:paraId="791C4AD7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S. Muratović, K. Durić, E. Veljović,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Dž. Softić, D. Završnik.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Asian Journal of Pharmaceutical and Clinical Research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6(3): 132-134</w:t>
      </w:r>
    </w:p>
    <w:p w14:paraId="4D70222D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C-5 Hydroxyethyl and Hydroxypropyl Acyclonucleosides as Substrates for Thymidine Kinase of Herpes Simplex Virus Type 1 (HSV-1 TK): Syntheses and Biological Evaluation.</w:t>
      </w:r>
    </w:p>
    <w:p w14:paraId="61DBECC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A. Meščić, S. Krištafor, I. Novaković,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U. Müller, D. Završnik, S. M. Ametamey, L. Scapozza, S. Raić-Malić.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Molecules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18: 5104-5124</w:t>
      </w:r>
    </w:p>
    <w:p w14:paraId="4D17F66C" w14:textId="77777777" w:rsidR="00BD3B8A" w:rsidRPr="00A42209" w:rsidRDefault="00BD3B8A" w:rsidP="00BD3B8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N-alkylated and O-alkylated regioisomers of 5-(hydroxyalkyl)pyrimidines: Synthesis and structural study.</w:t>
      </w:r>
    </w:p>
    <w:p w14:paraId="2B555C6F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sz w:val="24"/>
          <w:szCs w:val="24"/>
          <w:lang w:val="bs-Latn-BA"/>
        </w:rPr>
      </w:pP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A. Meščić, D. Glavač,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A.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sz w:val="24"/>
          <w:szCs w:val="24"/>
        </w:rPr>
        <w:t>Osmanović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, D. Završnik, M. Cetina, D. Makuc, J. Plavec, S. M. Ametamey, S. Raić-Malić. </w:t>
      </w:r>
      <w:r w:rsidRPr="00A42209">
        <w:rPr>
          <w:rFonts w:asciiTheme="majorHAnsi" w:eastAsia="Times New Roman" w:hAnsiTheme="majorHAnsi" w:cstheme="majorHAnsi"/>
          <w:i/>
          <w:sz w:val="24"/>
          <w:szCs w:val="24"/>
        </w:rPr>
        <w:t>Journal of Molecular Structure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42209">
        <w:rPr>
          <w:rFonts w:asciiTheme="majorHAnsi" w:eastAsia="Times New Roman" w:hAnsiTheme="majorHAnsi" w:cstheme="majorHAnsi"/>
          <w:b/>
          <w:bCs/>
          <w:sz w:val="24"/>
          <w:szCs w:val="24"/>
        </w:rPr>
        <w:t>2013</w:t>
      </w:r>
      <w:r w:rsidRPr="00A42209">
        <w:rPr>
          <w:rFonts w:asciiTheme="majorHAnsi" w:eastAsia="Times New Roman" w:hAnsiTheme="majorHAnsi" w:cstheme="majorHAnsi"/>
          <w:sz w:val="24"/>
          <w:szCs w:val="24"/>
        </w:rPr>
        <w:t>, 1039: 160-166</w:t>
      </w:r>
    </w:p>
    <w:p w14:paraId="04C7E7F1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Books:</w:t>
      </w:r>
    </w:p>
    <w:p w14:paraId="0419C552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6BB39A2D" w14:textId="77777777" w:rsidR="00BD3B8A" w:rsidRPr="00A42209" w:rsidRDefault="00BD3B8A" w:rsidP="00BD3B8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Farmaceutska hemija I -zbirka problemskih zadataka sa rješenjima-</w:t>
      </w:r>
    </w:p>
    <w:p w14:paraId="642EA3CF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(Pharmaceutical Chemistry I -practice book-)</w:t>
      </w:r>
    </w:p>
    <w:p w14:paraId="6C4F38F4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S. Špirtović-Halilović, E. Veljović,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A. Osmanović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, D. Završnik. Print studio „Student Line“, Sarajevo,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2021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.</w:t>
      </w:r>
    </w:p>
    <w:p w14:paraId="3648D30A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22D4FDC7" w14:textId="77777777" w:rsidR="00BD3B8A" w:rsidRPr="00A42209" w:rsidRDefault="00BD3B8A" w:rsidP="00BD3B8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Farmaceutska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 xml:space="preserve"> kemija 1</w:t>
      </w:r>
    </w:p>
    <w:p w14:paraId="60187848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(Pharmaceutical Chemistry I)</w:t>
      </w:r>
    </w:p>
    <w:p w14:paraId="25CB5CD1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D. Završnik, S. Muratović, S. Špirtović-Halilović, E. Veljović,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A. Osmanović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, M. Bojić, M. Medić-Šarić. Univerzitet u Sarajevu, Sarajevo,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2015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>.</w:t>
      </w:r>
    </w:p>
    <w:p w14:paraId="05B47EAB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786C1732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  <w:lang w:val="bs-Latn-BA"/>
        </w:rPr>
        <w:t>Chapters in the books:</w:t>
      </w:r>
    </w:p>
    <w:p w14:paraId="65C2D864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7EF45EA6" w14:textId="77777777" w:rsidR="00BD3B8A" w:rsidRPr="00A42209" w:rsidRDefault="00BD3B8A" w:rsidP="00BD3B8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Drug design of tyrosinase inhibitors</w:t>
      </w:r>
    </w:p>
    <w:p w14:paraId="7FDFFCD6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A42209">
        <w:rPr>
          <w:rFonts w:asciiTheme="majorHAnsi" w:hAnsiTheme="majorHAnsi" w:cstheme="majorHAnsi"/>
          <w:color w:val="000000"/>
          <w:sz w:val="24"/>
          <w:szCs w:val="24"/>
        </w:rPr>
        <w:t xml:space="preserve">F. Melfi, S. Carradori, A. Granese,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A. Osmanović</w:t>
      </w:r>
      <w:r w:rsidRPr="00A42209">
        <w:rPr>
          <w:rFonts w:asciiTheme="majorHAnsi" w:hAnsiTheme="majorHAnsi" w:cstheme="majorHAnsi"/>
          <w:color w:val="000000"/>
          <w:sz w:val="24"/>
          <w:szCs w:val="24"/>
        </w:rPr>
        <w:t xml:space="preserve">, C. Campestre. The Enzymes. 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Elsevier, </w:t>
      </w:r>
      <w:r w:rsidRPr="00A42209">
        <w:rPr>
          <w:rFonts w:asciiTheme="majorHAnsi" w:hAnsiTheme="majorHAnsi" w:cstheme="majorHAnsi"/>
          <w:i/>
          <w:iCs/>
          <w:color w:val="000000"/>
          <w:sz w:val="24"/>
          <w:szCs w:val="24"/>
          <w:lang w:val="bs-Latn-BA"/>
        </w:rPr>
        <w:t>Academic Press</w:t>
      </w:r>
      <w:r w:rsidRPr="00A42209">
        <w:rPr>
          <w:rFonts w:asciiTheme="majorHAnsi" w:hAnsiTheme="majorHAnsi" w:cstheme="majorHAnsi"/>
          <w:color w:val="000000"/>
          <w:sz w:val="24"/>
          <w:szCs w:val="24"/>
          <w:lang w:val="bs-Latn-BA"/>
        </w:rPr>
        <w:t xml:space="preserve"> </w:t>
      </w:r>
      <w:r w:rsidRPr="00A42209">
        <w:rPr>
          <w:rFonts w:asciiTheme="majorHAnsi" w:hAnsiTheme="majorHAnsi" w:cstheme="majorHAnsi"/>
          <w:b/>
          <w:bCs/>
          <w:color w:val="000000"/>
          <w:sz w:val="24"/>
          <w:szCs w:val="24"/>
        </w:rPr>
        <w:t>2024</w:t>
      </w:r>
      <w:r w:rsidRPr="00A42209">
        <w:rPr>
          <w:rFonts w:asciiTheme="majorHAnsi" w:hAnsiTheme="majorHAnsi" w:cstheme="majorHAnsi"/>
          <w:color w:val="000000"/>
          <w:sz w:val="24"/>
          <w:szCs w:val="24"/>
        </w:rPr>
        <w:t>; 56: 111-134</w:t>
      </w:r>
    </w:p>
    <w:p w14:paraId="4EF3ABBB" w14:textId="77777777" w:rsidR="00BD3B8A" w:rsidRPr="00A42209" w:rsidRDefault="00BD3B8A" w:rsidP="00BD3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bs-Latn-BA"/>
        </w:rPr>
      </w:pPr>
    </w:p>
    <w:p w14:paraId="0EFFF49C" w14:textId="77777777" w:rsidR="008D105F" w:rsidRDefault="008D105F"/>
    <w:sectPr w:rsidR="008D105F" w:rsidSect="00BD3B8A">
      <w:footerReference w:type="default" r:id="rId5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407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006DD" w14:textId="77777777" w:rsidR="00BD3B8A" w:rsidRDefault="00BD3B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/8</w:t>
        </w:r>
      </w:p>
    </w:sdtContent>
  </w:sdt>
  <w:p w14:paraId="02E435A3" w14:textId="77777777" w:rsidR="00BD3B8A" w:rsidRDefault="00BD3B8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97E"/>
    <w:multiLevelType w:val="multilevel"/>
    <w:tmpl w:val="7894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EC1CC1"/>
    <w:multiLevelType w:val="multilevel"/>
    <w:tmpl w:val="8AD81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E44A3F"/>
    <w:multiLevelType w:val="hybridMultilevel"/>
    <w:tmpl w:val="77764DD6"/>
    <w:lvl w:ilvl="0" w:tplc="986846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2D36"/>
    <w:multiLevelType w:val="multilevel"/>
    <w:tmpl w:val="5448A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D5A6551"/>
    <w:multiLevelType w:val="multilevel"/>
    <w:tmpl w:val="3746F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4F10ED4"/>
    <w:multiLevelType w:val="hybridMultilevel"/>
    <w:tmpl w:val="057251E6"/>
    <w:lvl w:ilvl="0" w:tplc="986846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D5486"/>
    <w:multiLevelType w:val="hybridMultilevel"/>
    <w:tmpl w:val="F78AEBFC"/>
    <w:lvl w:ilvl="0" w:tplc="986846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E6913"/>
    <w:multiLevelType w:val="multilevel"/>
    <w:tmpl w:val="81087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46487398">
    <w:abstractNumId w:val="3"/>
  </w:num>
  <w:num w:numId="2" w16cid:durableId="1325354263">
    <w:abstractNumId w:val="0"/>
  </w:num>
  <w:num w:numId="3" w16cid:durableId="1726290459">
    <w:abstractNumId w:val="4"/>
  </w:num>
  <w:num w:numId="4" w16cid:durableId="138571537">
    <w:abstractNumId w:val="7"/>
  </w:num>
  <w:num w:numId="5" w16cid:durableId="1433893003">
    <w:abstractNumId w:val="2"/>
  </w:num>
  <w:num w:numId="6" w16cid:durableId="1981575431">
    <w:abstractNumId w:val="6"/>
  </w:num>
  <w:num w:numId="7" w16cid:durableId="1892188027">
    <w:abstractNumId w:val="5"/>
  </w:num>
  <w:num w:numId="8" w16cid:durableId="80296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8A"/>
    <w:rsid w:val="00091EAB"/>
    <w:rsid w:val="002474A4"/>
    <w:rsid w:val="0034367F"/>
    <w:rsid w:val="008D105F"/>
    <w:rsid w:val="00BD3B8A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39CB"/>
  <w15:chartTrackingRefBased/>
  <w15:docId w15:val="{8D86CBBE-3146-4079-A97B-7196A398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8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B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B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B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D3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B8A"/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2177</Words>
  <Characters>12412</Characters>
  <Application>Microsoft Office Word</Application>
  <DocSecurity>0</DocSecurity>
  <Lines>103</Lines>
  <Paragraphs>29</Paragraphs>
  <ScaleCrop>false</ScaleCrop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2025-11-03T09:05:00Z</dcterms:created>
  <dcterms:modified xsi:type="dcterms:W3CDTF">2025-11-03T09:05:00Z</dcterms:modified>
</cp:coreProperties>
</file>